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Pr="00A744E7" w:rsidRDefault="00A744E7" w:rsidP="00A744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744E7">
        <w:rPr>
          <w:rFonts w:ascii="Arial" w:eastAsia="Times New Roman" w:hAnsi="Arial" w:cs="Arial"/>
          <w:b/>
          <w:spacing w:val="1"/>
          <w:sz w:val="24"/>
          <w:szCs w:val="24"/>
        </w:rPr>
        <w:t xml:space="preserve">CONTRATO DE PRESTAÇÃO DE SERVIÇOS CONTÁBEIS Nº </w:t>
      </w:r>
      <w:r>
        <w:rPr>
          <w:rFonts w:ascii="Arial" w:eastAsia="Times New Roman" w:hAnsi="Arial" w:cs="Arial"/>
          <w:b/>
          <w:spacing w:val="1"/>
          <w:sz w:val="24"/>
          <w:szCs w:val="24"/>
        </w:rPr>
        <w:t>0</w:t>
      </w:r>
      <w:r w:rsidR="003D63F5">
        <w:rPr>
          <w:rFonts w:ascii="Arial" w:eastAsia="Times New Roman" w:hAnsi="Arial" w:cs="Arial"/>
          <w:b/>
          <w:spacing w:val="1"/>
          <w:sz w:val="24"/>
          <w:szCs w:val="24"/>
        </w:rPr>
        <w:t>2</w:t>
      </w:r>
      <w:r w:rsidRPr="00A744E7">
        <w:rPr>
          <w:rFonts w:ascii="Arial" w:eastAsia="Times New Roman" w:hAnsi="Arial" w:cs="Arial"/>
          <w:b/>
          <w:spacing w:val="1"/>
          <w:sz w:val="24"/>
          <w:szCs w:val="24"/>
        </w:rPr>
        <w:t>/20</w:t>
      </w:r>
      <w:r w:rsidR="003D63F5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Pr="00A744E7" w:rsidRDefault="00A744E7" w:rsidP="00A744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744E7">
        <w:rPr>
          <w:rFonts w:ascii="Arial" w:hAnsi="Arial" w:cs="Arial"/>
          <w:b/>
          <w:sz w:val="24"/>
          <w:szCs w:val="24"/>
        </w:rPr>
        <w:t xml:space="preserve">Processo nº </w:t>
      </w:r>
      <w:r w:rsidR="00FA47DE">
        <w:rPr>
          <w:rFonts w:ascii="Arial" w:hAnsi="Arial" w:cs="Arial"/>
          <w:b/>
          <w:sz w:val="24"/>
          <w:szCs w:val="24"/>
        </w:rPr>
        <w:t>0</w:t>
      </w:r>
      <w:r w:rsidR="003D63F5">
        <w:rPr>
          <w:rFonts w:ascii="Arial" w:hAnsi="Arial" w:cs="Arial"/>
          <w:b/>
          <w:sz w:val="24"/>
          <w:szCs w:val="24"/>
        </w:rPr>
        <w:t>2</w:t>
      </w:r>
      <w:r w:rsidRPr="00A744E7">
        <w:rPr>
          <w:rFonts w:ascii="Arial" w:hAnsi="Arial" w:cs="Arial"/>
          <w:b/>
          <w:sz w:val="24"/>
          <w:szCs w:val="24"/>
        </w:rPr>
        <w:t>/20</w:t>
      </w:r>
      <w:r w:rsidR="00FA47DE">
        <w:rPr>
          <w:rFonts w:ascii="Arial" w:hAnsi="Arial" w:cs="Arial"/>
          <w:b/>
          <w:sz w:val="24"/>
          <w:szCs w:val="24"/>
        </w:rPr>
        <w:t>2</w:t>
      </w:r>
      <w:r w:rsidR="003D63F5">
        <w:rPr>
          <w:rFonts w:ascii="Arial" w:hAnsi="Arial" w:cs="Arial"/>
          <w:b/>
          <w:sz w:val="24"/>
          <w:szCs w:val="24"/>
        </w:rPr>
        <w:t>3</w:t>
      </w:r>
    </w:p>
    <w:p w:rsidR="00A744E7" w:rsidRDefault="00FA47DE" w:rsidP="00A744E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Inexigibilidade de licitação </w:t>
      </w:r>
      <w:r w:rsidR="00A744E7" w:rsidRPr="00A744E7">
        <w:rPr>
          <w:rFonts w:ascii="Arial" w:hAnsi="Arial" w:cs="Arial"/>
          <w:b/>
          <w:sz w:val="24"/>
          <w:szCs w:val="24"/>
        </w:rPr>
        <w:t>nº 0</w:t>
      </w:r>
      <w:r>
        <w:rPr>
          <w:rFonts w:ascii="Arial" w:hAnsi="Arial" w:cs="Arial"/>
          <w:b/>
          <w:sz w:val="24"/>
          <w:szCs w:val="24"/>
        </w:rPr>
        <w:t>2</w:t>
      </w:r>
      <w:r w:rsidR="00A744E7" w:rsidRPr="00A744E7">
        <w:rPr>
          <w:rFonts w:ascii="Arial" w:hAnsi="Arial" w:cs="Arial"/>
          <w:b/>
          <w:sz w:val="24"/>
          <w:szCs w:val="24"/>
        </w:rPr>
        <w:t>/20</w:t>
      </w:r>
      <w:r>
        <w:rPr>
          <w:rFonts w:ascii="Arial" w:hAnsi="Arial" w:cs="Arial"/>
          <w:b/>
          <w:sz w:val="24"/>
          <w:szCs w:val="24"/>
        </w:rPr>
        <w:t>2</w:t>
      </w:r>
      <w:r w:rsidR="003D63F5">
        <w:rPr>
          <w:rFonts w:ascii="Arial" w:hAnsi="Arial" w:cs="Arial"/>
          <w:b/>
          <w:sz w:val="24"/>
          <w:szCs w:val="24"/>
        </w:rPr>
        <w:t>3</w:t>
      </w:r>
    </w:p>
    <w:p w:rsidR="007E314C" w:rsidRDefault="007E314C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Vinculado à Lei nº 8.666/1993</w:t>
      </w:r>
    </w:p>
    <w:p w:rsidR="00A744E7" w:rsidRDefault="007E314C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A47DE" w:rsidRDefault="00FA47DE" w:rsidP="00FA47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Pr="00FA47DE" w:rsidRDefault="00FA47DE" w:rsidP="00FA47DE">
      <w:pPr>
        <w:jc w:val="both"/>
        <w:rPr>
          <w:rFonts w:ascii="Arial" w:eastAsia="Times New Roman" w:hAnsi="Arial" w:cs="Arial"/>
          <w:spacing w:val="5"/>
          <w:sz w:val="24"/>
          <w:szCs w:val="24"/>
        </w:rPr>
      </w:pPr>
      <w:r w:rsidRPr="00FA47DE">
        <w:rPr>
          <w:rFonts w:ascii="Arial" w:eastAsia="Times New Roman" w:hAnsi="Arial" w:cs="Arial"/>
          <w:spacing w:val="5"/>
          <w:sz w:val="24"/>
          <w:szCs w:val="24"/>
        </w:rPr>
        <w:t xml:space="preserve">Contrato que entre si fazem de um lado como CONTRATANTE a </w:t>
      </w:r>
      <w:r w:rsidR="003D63F5" w:rsidRPr="003D63F5">
        <w:rPr>
          <w:rFonts w:ascii="Arial" w:eastAsia="Times New Roman" w:hAnsi="Arial" w:cs="Arial"/>
          <w:spacing w:val="5"/>
          <w:sz w:val="24"/>
          <w:szCs w:val="24"/>
        </w:rPr>
        <w:t>CÂMARA MUNICIPALDE NOVO ALEGRE, Pessoa jurídica de Direito Público interno, inscrito no CNPJ sob o nº 33.266.313/0001-45, com sede na praça Dona Rita s/n, Centro, Novo Alegre – TO, representado pelo Presidente Sr. José da Silva Oliveira, brasileiro, portador do RG n° 1500218 SSP-DF, inscrito no CPF sob n° 968.741.201-15, residente e domiciliado Rua 9, S/N, Centro, Novo Alegre – TO</w:t>
      </w:r>
      <w:r w:rsidR="00A744E7" w:rsidRPr="00FA47DE">
        <w:rPr>
          <w:rFonts w:ascii="Arial" w:eastAsia="Times New Roman" w:hAnsi="Arial" w:cs="Arial"/>
          <w:spacing w:val="5"/>
          <w:sz w:val="24"/>
          <w:szCs w:val="24"/>
        </w:rPr>
        <w:t xml:space="preserve"> e de outro lado como CONTRATADO: </w:t>
      </w:r>
      <w:r w:rsidRPr="00FA47DE">
        <w:rPr>
          <w:rFonts w:ascii="Arial" w:eastAsia="Times New Roman" w:hAnsi="Arial" w:cs="Arial"/>
          <w:spacing w:val="5"/>
          <w:sz w:val="24"/>
          <w:szCs w:val="24"/>
        </w:rPr>
        <w:t xml:space="preserve">Enedino Perera neto – ME, pessoa jurídica de direito privado, inscrito no CNPJ sob o nº 17.655.289/0001-80, estabelecido à Rua Joaquim José de Almeida S/N, Vila Santa Maria, município de Taguatinga, Estado do Tocantins, neste ato representada por seu sócio proprietário Sr. Enedino Pereira Neto, brasileiro, casado, contador,  portador do </w:t>
      </w:r>
      <w:r w:rsidR="003D63F5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FA47DE">
        <w:rPr>
          <w:rFonts w:ascii="Arial" w:eastAsia="Times New Roman" w:hAnsi="Arial" w:cs="Arial"/>
          <w:spacing w:val="5"/>
          <w:sz w:val="24"/>
          <w:szCs w:val="24"/>
        </w:rPr>
        <w:t>CPF nº 416.172.071-87 e do RG nº 241.366 – SSP- TO, inscrito no CRC- 000557/O-2</w:t>
      </w:r>
      <w:r w:rsidR="00A744E7" w:rsidRPr="00FA47DE">
        <w:rPr>
          <w:rFonts w:ascii="Arial" w:eastAsia="Times New Roman" w:hAnsi="Arial" w:cs="Arial"/>
          <w:spacing w:val="5"/>
          <w:sz w:val="24"/>
          <w:szCs w:val="24"/>
        </w:rPr>
        <w:t>, firmam o presente contrato nos termos da lei n.º 8.666/93, de 21 de junho de 1993</w:t>
      </w:r>
      <w:r w:rsidR="00D412EA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="00A744E7" w:rsidRPr="00FA47DE">
        <w:rPr>
          <w:rFonts w:ascii="Arial" w:eastAsia="Times New Roman" w:hAnsi="Arial" w:cs="Arial"/>
          <w:spacing w:val="5"/>
          <w:sz w:val="24"/>
          <w:szCs w:val="24"/>
        </w:rPr>
        <w:t xml:space="preserve">e legislação  pertinente e pelas cláusulas a seguir expressas, definidoras dos direitos, obrigações e responsabilidades  das partes.  </w:t>
      </w:r>
    </w:p>
    <w:p w:rsidR="00A744E7" w:rsidRDefault="00A744E7" w:rsidP="00A744E7">
      <w:pPr>
        <w:spacing w:after="0" w:line="240" w:lineRule="auto"/>
        <w:ind w:right="-7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Times New Roman" w:hAnsi="Arial" w:cs="Arial"/>
          <w:b/>
          <w:bCs/>
          <w:spacing w:val="-1"/>
          <w:sz w:val="24"/>
          <w:szCs w:val="24"/>
        </w:rPr>
        <w:t>ÁU</w:t>
      </w:r>
      <w:r>
        <w:rPr>
          <w:rFonts w:ascii="Arial" w:eastAsia="Times New Roman" w:hAnsi="Arial" w:cs="Arial"/>
          <w:b/>
          <w:bCs/>
          <w:sz w:val="24"/>
          <w:szCs w:val="24"/>
        </w:rPr>
        <w:t>S</w:t>
      </w:r>
      <w:r>
        <w:rPr>
          <w:rFonts w:ascii="Arial" w:eastAsia="Times New Roman" w:hAnsi="Arial" w:cs="Arial"/>
          <w:b/>
          <w:bCs/>
          <w:spacing w:val="4"/>
          <w:sz w:val="24"/>
          <w:szCs w:val="24"/>
        </w:rPr>
        <w:t>U</w:t>
      </w:r>
      <w:r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Times New Roman" w:hAnsi="Arial" w:cs="Arial"/>
          <w:b/>
          <w:bCs/>
          <w:sz w:val="24"/>
          <w:szCs w:val="24"/>
        </w:rPr>
        <w:t>A</w:t>
      </w:r>
      <w:r>
        <w:rPr>
          <w:rFonts w:ascii="Arial" w:eastAsia="Times New Roman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Times New Roman" w:hAnsi="Arial" w:cs="Arial"/>
          <w:b/>
          <w:bCs/>
          <w:spacing w:val="-5"/>
          <w:sz w:val="24"/>
          <w:szCs w:val="24"/>
        </w:rPr>
        <w:t>R</w:t>
      </w:r>
      <w:r>
        <w:rPr>
          <w:rFonts w:ascii="Arial" w:eastAsia="Times New Roman" w:hAnsi="Arial" w:cs="Arial"/>
          <w:b/>
          <w:bCs/>
          <w:spacing w:val="1"/>
          <w:sz w:val="24"/>
          <w:szCs w:val="24"/>
        </w:rPr>
        <w:t>IMEI</w:t>
      </w:r>
      <w:r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Times New Roman" w:hAnsi="Arial" w:cs="Arial"/>
          <w:b/>
          <w:bCs/>
          <w:sz w:val="24"/>
          <w:szCs w:val="24"/>
        </w:rPr>
        <w:t>A</w:t>
      </w:r>
      <w:r>
        <w:rPr>
          <w:rFonts w:ascii="Arial" w:eastAsia="Times New Roman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-</w:t>
      </w:r>
      <w:r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pacing w:val="-7"/>
          <w:w w:val="103"/>
          <w:sz w:val="24"/>
          <w:szCs w:val="24"/>
        </w:rPr>
        <w:t>O</w:t>
      </w:r>
      <w:r>
        <w:rPr>
          <w:rFonts w:ascii="Arial" w:eastAsia="Times New Roman" w:hAnsi="Arial" w:cs="Arial"/>
          <w:b/>
          <w:bCs/>
          <w:spacing w:val="6"/>
          <w:w w:val="103"/>
          <w:sz w:val="24"/>
          <w:szCs w:val="24"/>
        </w:rPr>
        <w:t>B</w:t>
      </w:r>
      <w:r>
        <w:rPr>
          <w:rFonts w:ascii="Arial" w:eastAsia="Times New Roman" w:hAnsi="Arial" w:cs="Arial"/>
          <w:b/>
          <w:bCs/>
          <w:spacing w:val="-3"/>
          <w:w w:val="103"/>
          <w:sz w:val="24"/>
          <w:szCs w:val="24"/>
        </w:rPr>
        <w:t>J</w:t>
      </w:r>
      <w:r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ET</w:t>
      </w:r>
      <w:r>
        <w:rPr>
          <w:rFonts w:ascii="Arial" w:eastAsia="Times New Roman" w:hAnsi="Arial" w:cs="Arial"/>
          <w:b/>
          <w:bCs/>
          <w:w w:val="103"/>
          <w:sz w:val="24"/>
          <w:szCs w:val="24"/>
        </w:rPr>
        <w:t>O</w:t>
      </w: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spacing w:after="0" w:line="240" w:lineRule="auto"/>
        <w:ind w:right="69"/>
        <w:jc w:val="both"/>
        <w:rPr>
          <w:rFonts w:ascii="Arial" w:eastAsia="Times New Roman" w:hAnsi="Arial" w:cs="Arial"/>
          <w:spacing w:val="5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1.1 - O</w:t>
      </w:r>
      <w:r>
        <w:rPr>
          <w:rFonts w:ascii="Arial" w:eastAsia="Times New Roman" w:hAnsi="Arial" w:cs="Arial"/>
          <w:spacing w:val="25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p</w:t>
      </w:r>
      <w:r>
        <w:rPr>
          <w:rFonts w:ascii="Arial" w:eastAsia="Times New Roman" w:hAnsi="Arial" w:cs="Arial"/>
          <w:spacing w:val="-2"/>
          <w:sz w:val="24"/>
          <w:szCs w:val="24"/>
        </w:rPr>
        <w:t>r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6"/>
          <w:sz w:val="24"/>
          <w:szCs w:val="24"/>
        </w:rPr>
        <w:t>s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3"/>
          <w:sz w:val="24"/>
          <w:szCs w:val="24"/>
        </w:rPr>
        <w:t>n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pacing w:val="41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5"/>
          <w:sz w:val="24"/>
          <w:szCs w:val="24"/>
        </w:rPr>
        <w:t>contrato tem por objeto a contratação de serviços técnic</w:t>
      </w:r>
      <w:r w:rsidR="007B2F04">
        <w:rPr>
          <w:rFonts w:ascii="Arial" w:eastAsia="Times New Roman" w:hAnsi="Arial" w:cs="Arial"/>
          <w:spacing w:val="5"/>
          <w:sz w:val="24"/>
          <w:szCs w:val="24"/>
        </w:rPr>
        <w:t xml:space="preserve">os especializados de assessoria, </w:t>
      </w:r>
      <w:r>
        <w:rPr>
          <w:rFonts w:ascii="Arial" w:eastAsia="Times New Roman" w:hAnsi="Arial" w:cs="Arial"/>
          <w:spacing w:val="5"/>
          <w:sz w:val="24"/>
          <w:szCs w:val="24"/>
        </w:rPr>
        <w:t xml:space="preserve">consultora </w:t>
      </w:r>
      <w:r w:rsidR="007B2F04">
        <w:rPr>
          <w:rFonts w:ascii="Arial" w:eastAsia="Times New Roman" w:hAnsi="Arial" w:cs="Arial"/>
          <w:spacing w:val="5"/>
          <w:sz w:val="24"/>
          <w:szCs w:val="24"/>
        </w:rPr>
        <w:t xml:space="preserve">e </w:t>
      </w:r>
      <w:r>
        <w:rPr>
          <w:rFonts w:ascii="Arial" w:eastAsia="Times New Roman" w:hAnsi="Arial" w:cs="Arial"/>
          <w:spacing w:val="5"/>
          <w:sz w:val="24"/>
          <w:szCs w:val="24"/>
        </w:rPr>
        <w:t xml:space="preserve">escrituração contábil no âmbito da Câmara Municipal de </w:t>
      </w:r>
      <w:r w:rsidR="007E314C">
        <w:rPr>
          <w:rFonts w:ascii="Arial" w:eastAsia="Times New Roman" w:hAnsi="Arial" w:cs="Arial"/>
          <w:spacing w:val="5"/>
          <w:sz w:val="24"/>
          <w:szCs w:val="24"/>
        </w:rPr>
        <w:t>Novo Alegre</w:t>
      </w:r>
      <w:r>
        <w:rPr>
          <w:rFonts w:ascii="Arial" w:eastAsia="Times New Roman" w:hAnsi="Arial" w:cs="Arial"/>
          <w:spacing w:val="5"/>
          <w:sz w:val="24"/>
          <w:szCs w:val="24"/>
        </w:rPr>
        <w:t>, pelo períod</w:t>
      </w:r>
      <w:r w:rsidR="007B2F04">
        <w:rPr>
          <w:rFonts w:ascii="Arial" w:eastAsia="Times New Roman" w:hAnsi="Arial" w:cs="Arial"/>
          <w:spacing w:val="5"/>
          <w:sz w:val="24"/>
          <w:szCs w:val="24"/>
        </w:rPr>
        <w:t>o de fevereiro a dezembro de 202</w:t>
      </w:r>
      <w:r w:rsidR="003D63F5">
        <w:rPr>
          <w:rFonts w:ascii="Arial" w:eastAsia="Times New Roman" w:hAnsi="Arial" w:cs="Arial"/>
          <w:spacing w:val="5"/>
          <w:sz w:val="24"/>
          <w:szCs w:val="24"/>
        </w:rPr>
        <w:t>3</w:t>
      </w:r>
      <w:r>
        <w:rPr>
          <w:rFonts w:ascii="Arial" w:eastAsia="Times New Roman" w:hAnsi="Arial" w:cs="Arial"/>
          <w:spacing w:val="5"/>
          <w:sz w:val="24"/>
          <w:szCs w:val="24"/>
        </w:rPr>
        <w:t>.</w:t>
      </w:r>
    </w:p>
    <w:p w:rsidR="00A744E7" w:rsidRDefault="007B2F04" w:rsidP="00A744E7">
      <w:pPr>
        <w:spacing w:after="0" w:line="240" w:lineRule="auto"/>
        <w:ind w:right="69"/>
        <w:jc w:val="both"/>
        <w:rPr>
          <w:rFonts w:ascii="Arial" w:eastAsia="Times New Roman" w:hAnsi="Arial" w:cs="Arial"/>
          <w:spacing w:val="5"/>
          <w:sz w:val="24"/>
          <w:szCs w:val="24"/>
        </w:rPr>
      </w:pPr>
      <w:r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</w:p>
    <w:p w:rsidR="00A744E7" w:rsidRDefault="00A744E7" w:rsidP="00A744E7">
      <w:pPr>
        <w:spacing w:after="0" w:line="240" w:lineRule="auto"/>
        <w:ind w:right="6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1.2 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pacing w:val="22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3"/>
          <w:sz w:val="24"/>
          <w:szCs w:val="24"/>
        </w:rPr>
        <w:t>I</w:t>
      </w:r>
      <w:r>
        <w:rPr>
          <w:rFonts w:ascii="Arial" w:eastAsia="Times New Roman" w:hAnsi="Arial" w:cs="Arial"/>
          <w:spacing w:val="-3"/>
          <w:sz w:val="24"/>
          <w:szCs w:val="24"/>
        </w:rPr>
        <w:t>n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7"/>
          <w:sz w:val="24"/>
          <w:szCs w:val="24"/>
        </w:rPr>
        <w:t>g</w:t>
      </w:r>
      <w:r>
        <w:rPr>
          <w:rFonts w:ascii="Arial" w:eastAsia="Times New Roman" w:hAnsi="Arial" w:cs="Arial"/>
          <w:spacing w:val="-2"/>
          <w:sz w:val="24"/>
          <w:szCs w:val="24"/>
        </w:rPr>
        <w:t>r</w:t>
      </w:r>
      <w:r>
        <w:rPr>
          <w:rFonts w:ascii="Arial" w:eastAsia="Times New Roman" w:hAnsi="Arial" w:cs="Arial"/>
          <w:spacing w:val="4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pacing w:val="46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pacing w:val="2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1"/>
          <w:sz w:val="24"/>
          <w:szCs w:val="24"/>
        </w:rPr>
        <w:t>c</w:t>
      </w:r>
      <w:r>
        <w:rPr>
          <w:rFonts w:ascii="Arial" w:eastAsia="Times New Roman" w:hAnsi="Arial" w:cs="Arial"/>
          <w:spacing w:val="-3"/>
          <w:sz w:val="24"/>
          <w:szCs w:val="24"/>
        </w:rPr>
        <w:t>om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5"/>
          <w:sz w:val="24"/>
          <w:szCs w:val="24"/>
        </w:rPr>
        <w:t>l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pacing w:val="4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m o</w:t>
      </w:r>
      <w:r>
        <w:rPr>
          <w:rFonts w:ascii="Arial" w:eastAsia="Times New Roman" w:hAnsi="Arial" w:cs="Arial"/>
          <w:spacing w:val="17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3"/>
          <w:sz w:val="24"/>
          <w:szCs w:val="24"/>
        </w:rPr>
        <w:t>r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6"/>
          <w:sz w:val="24"/>
          <w:szCs w:val="24"/>
        </w:rPr>
        <w:t>s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7"/>
          <w:sz w:val="24"/>
          <w:szCs w:val="24"/>
        </w:rPr>
        <w:t>n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pacing w:val="41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3"/>
          <w:sz w:val="24"/>
          <w:szCs w:val="24"/>
        </w:rPr>
        <w:t>r</w:t>
      </w:r>
      <w:r>
        <w:rPr>
          <w:rFonts w:ascii="Arial" w:eastAsia="Times New Roman" w:hAnsi="Arial" w:cs="Arial"/>
          <w:spacing w:val="-3"/>
          <w:sz w:val="24"/>
          <w:szCs w:val="24"/>
        </w:rPr>
        <w:t>m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pacing w:val="4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1"/>
          <w:sz w:val="24"/>
          <w:szCs w:val="24"/>
        </w:rPr>
        <w:t>c</w:t>
      </w:r>
      <w:r>
        <w:rPr>
          <w:rFonts w:ascii="Arial" w:eastAsia="Times New Roman" w:hAnsi="Arial" w:cs="Arial"/>
          <w:spacing w:val="-3"/>
          <w:sz w:val="24"/>
          <w:szCs w:val="24"/>
        </w:rPr>
        <w:t>on</w:t>
      </w:r>
      <w:r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pacing w:val="-2"/>
          <w:sz w:val="24"/>
          <w:szCs w:val="24"/>
        </w:rPr>
        <w:t>r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pacing w:val="-3"/>
          <w:sz w:val="24"/>
          <w:szCs w:val="24"/>
        </w:rPr>
        <w:t>u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l,</w:t>
      </w:r>
      <w:r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w w:val="103"/>
          <w:sz w:val="24"/>
          <w:szCs w:val="24"/>
        </w:rPr>
        <w:t>p</w:t>
      </w:r>
      <w:r>
        <w:rPr>
          <w:rFonts w:ascii="Arial" w:eastAsia="Times New Roman" w:hAnsi="Arial" w:cs="Arial"/>
          <w:spacing w:val="-1"/>
          <w:w w:val="103"/>
          <w:sz w:val="24"/>
          <w:szCs w:val="24"/>
        </w:rPr>
        <w:t>a</w:t>
      </w:r>
      <w:r>
        <w:rPr>
          <w:rFonts w:ascii="Arial" w:eastAsia="Times New Roman" w:hAnsi="Arial" w:cs="Arial"/>
          <w:spacing w:val="3"/>
          <w:w w:val="103"/>
          <w:sz w:val="24"/>
          <w:szCs w:val="24"/>
        </w:rPr>
        <w:t>r</w:t>
      </w:r>
      <w:r>
        <w:rPr>
          <w:rFonts w:ascii="Arial" w:eastAsia="Times New Roman" w:hAnsi="Arial" w:cs="Arial"/>
          <w:w w:val="103"/>
          <w:sz w:val="24"/>
          <w:szCs w:val="24"/>
        </w:rPr>
        <w:t xml:space="preserve">a </w:t>
      </w:r>
      <w:r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pacing w:val="2"/>
          <w:sz w:val="24"/>
          <w:szCs w:val="24"/>
        </w:rPr>
        <w:t>o</w:t>
      </w:r>
      <w:r>
        <w:rPr>
          <w:rFonts w:ascii="Arial" w:eastAsia="Times New Roman" w:hAnsi="Arial" w:cs="Arial"/>
          <w:spacing w:val="-7"/>
          <w:sz w:val="24"/>
          <w:szCs w:val="24"/>
        </w:rPr>
        <w:t>d</w:t>
      </w:r>
      <w:r>
        <w:rPr>
          <w:rFonts w:ascii="Arial" w:eastAsia="Times New Roman" w:hAnsi="Arial" w:cs="Arial"/>
          <w:spacing w:val="-3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31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6"/>
          <w:sz w:val="24"/>
          <w:szCs w:val="24"/>
        </w:rPr>
        <w:t>f</w:t>
      </w:r>
      <w:r>
        <w:rPr>
          <w:rFonts w:ascii="Arial" w:eastAsia="Times New Roman" w:hAnsi="Arial" w:cs="Arial"/>
          <w:spacing w:val="5"/>
          <w:sz w:val="24"/>
          <w:szCs w:val="24"/>
        </w:rPr>
        <w:t>i</w:t>
      </w:r>
      <w:r>
        <w:rPr>
          <w:rFonts w:ascii="Arial" w:eastAsia="Times New Roman" w:hAnsi="Arial" w:cs="Arial"/>
          <w:spacing w:val="-3"/>
          <w:sz w:val="24"/>
          <w:szCs w:val="24"/>
        </w:rPr>
        <w:t>n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22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pacing w:val="1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pacing w:val="3"/>
          <w:sz w:val="24"/>
          <w:szCs w:val="24"/>
        </w:rPr>
        <w:t>r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5"/>
          <w:sz w:val="24"/>
          <w:szCs w:val="24"/>
        </w:rPr>
        <w:t>it</w:t>
      </w:r>
      <w:r>
        <w:rPr>
          <w:rFonts w:ascii="Arial" w:eastAsia="Times New Roman" w:hAnsi="Arial" w:cs="Arial"/>
          <w:spacing w:val="-7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7"/>
          <w:sz w:val="24"/>
          <w:szCs w:val="24"/>
        </w:rPr>
        <w:t>o</w:t>
      </w:r>
      <w:r>
        <w:rPr>
          <w:rFonts w:ascii="Arial" w:eastAsia="Times New Roman" w:hAnsi="Arial" w:cs="Arial"/>
          <w:spacing w:val="2"/>
          <w:sz w:val="24"/>
          <w:szCs w:val="24"/>
        </w:rPr>
        <w:t>b</w:t>
      </w:r>
      <w:r>
        <w:rPr>
          <w:rFonts w:ascii="Arial" w:eastAsia="Times New Roman" w:hAnsi="Arial" w:cs="Arial"/>
          <w:spacing w:val="-2"/>
          <w:sz w:val="24"/>
          <w:szCs w:val="24"/>
        </w:rPr>
        <w:t>r</w:t>
      </w:r>
      <w:r>
        <w:rPr>
          <w:rFonts w:ascii="Arial" w:eastAsia="Times New Roman" w:hAnsi="Arial" w:cs="Arial"/>
          <w:spacing w:val="5"/>
          <w:sz w:val="24"/>
          <w:szCs w:val="24"/>
        </w:rPr>
        <w:t>i</w:t>
      </w:r>
      <w:r>
        <w:rPr>
          <w:rFonts w:ascii="Arial" w:eastAsia="Times New Roman" w:hAnsi="Arial" w:cs="Arial"/>
          <w:spacing w:val="-3"/>
          <w:sz w:val="24"/>
          <w:szCs w:val="24"/>
        </w:rPr>
        <w:t>g</w:t>
      </w:r>
      <w:r>
        <w:rPr>
          <w:rFonts w:ascii="Arial" w:eastAsia="Times New Roman" w:hAnsi="Arial" w:cs="Arial"/>
          <w:spacing w:val="4"/>
          <w:sz w:val="24"/>
          <w:szCs w:val="24"/>
        </w:rPr>
        <w:t>a</w:t>
      </w:r>
      <w:r>
        <w:rPr>
          <w:rFonts w:ascii="Arial" w:eastAsia="Times New Roman" w:hAnsi="Arial" w:cs="Arial"/>
          <w:spacing w:val="-3"/>
          <w:sz w:val="24"/>
          <w:szCs w:val="24"/>
        </w:rPr>
        <w:t>n</w:t>
      </w:r>
      <w:r>
        <w:rPr>
          <w:rFonts w:ascii="Arial" w:eastAsia="Times New Roman" w:hAnsi="Arial" w:cs="Arial"/>
          <w:spacing w:val="2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pacing w:val="3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p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pacing w:val="-2"/>
          <w:sz w:val="24"/>
          <w:szCs w:val="24"/>
        </w:rPr>
        <w:t>r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27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pacing w:val="2"/>
          <w:sz w:val="24"/>
          <w:szCs w:val="24"/>
        </w:rPr>
        <w:t>od</w:t>
      </w:r>
      <w:r>
        <w:rPr>
          <w:rFonts w:ascii="Arial" w:eastAsia="Times New Roman" w:hAnsi="Arial" w:cs="Arial"/>
          <w:spacing w:val="-7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1"/>
          <w:sz w:val="24"/>
          <w:szCs w:val="24"/>
        </w:rPr>
        <w:t>s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3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2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3"/>
          <w:sz w:val="24"/>
          <w:szCs w:val="24"/>
        </w:rPr>
        <w:t>r</w:t>
      </w:r>
      <w:r>
        <w:rPr>
          <w:rFonts w:ascii="Arial" w:eastAsia="Times New Roman" w:hAnsi="Arial" w:cs="Arial"/>
          <w:spacing w:val="-3"/>
          <w:sz w:val="24"/>
          <w:szCs w:val="24"/>
        </w:rPr>
        <w:t>m</w:t>
      </w:r>
      <w:r>
        <w:rPr>
          <w:rFonts w:ascii="Arial" w:eastAsia="Times New Roman" w:hAnsi="Arial" w:cs="Arial"/>
          <w:spacing w:val="-7"/>
          <w:sz w:val="24"/>
          <w:szCs w:val="24"/>
        </w:rPr>
        <w:t>o</w:t>
      </w:r>
      <w:r>
        <w:rPr>
          <w:rFonts w:ascii="Arial" w:eastAsia="Times New Roman" w:hAnsi="Arial" w:cs="Arial"/>
          <w:spacing w:val="1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5"/>
          <w:sz w:val="24"/>
          <w:szCs w:val="24"/>
        </w:rPr>
        <w:t>à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2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5"/>
          <w:sz w:val="24"/>
          <w:szCs w:val="24"/>
        </w:rPr>
        <w:t>c</w:t>
      </w:r>
      <w:r>
        <w:rPr>
          <w:rFonts w:ascii="Arial" w:eastAsia="Times New Roman" w:hAnsi="Arial" w:cs="Arial"/>
          <w:spacing w:val="2"/>
          <w:sz w:val="24"/>
          <w:szCs w:val="24"/>
        </w:rPr>
        <w:t>on</w:t>
      </w:r>
      <w:r>
        <w:rPr>
          <w:rFonts w:ascii="Arial" w:eastAsia="Times New Roman" w:hAnsi="Arial" w:cs="Arial"/>
          <w:spacing w:val="-7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pacing w:val="-1"/>
          <w:sz w:val="24"/>
          <w:szCs w:val="24"/>
        </w:rPr>
        <w:t>ç</w:t>
      </w:r>
      <w:r>
        <w:rPr>
          <w:rFonts w:ascii="Arial" w:eastAsia="Times New Roman" w:hAnsi="Arial" w:cs="Arial"/>
          <w:spacing w:val="7"/>
          <w:sz w:val="24"/>
          <w:szCs w:val="24"/>
        </w:rPr>
        <w:t>õ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42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7"/>
          <w:sz w:val="24"/>
          <w:szCs w:val="24"/>
        </w:rPr>
        <w:t>x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3"/>
          <w:sz w:val="24"/>
          <w:szCs w:val="24"/>
        </w:rPr>
        <w:t>r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1"/>
          <w:sz w:val="24"/>
          <w:szCs w:val="24"/>
        </w:rPr>
        <w:t>ss</w:t>
      </w:r>
      <w:r>
        <w:rPr>
          <w:rFonts w:ascii="Arial" w:eastAsia="Times New Roman" w:hAnsi="Arial" w:cs="Arial"/>
          <w:spacing w:val="-5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n</w:t>
      </w:r>
      <w:r w:rsidR="00FA47DE">
        <w:rPr>
          <w:rFonts w:ascii="Arial" w:eastAsia="Times New Roman" w:hAnsi="Arial" w:cs="Arial"/>
          <w:sz w:val="24"/>
          <w:szCs w:val="24"/>
        </w:rPr>
        <w:t xml:space="preserve">a inexigibilidade de Licitação nº </w:t>
      </w:r>
      <w:r>
        <w:rPr>
          <w:rFonts w:ascii="Arial" w:eastAsia="Times New Roman" w:hAnsi="Arial" w:cs="Arial"/>
          <w:spacing w:val="19"/>
          <w:sz w:val="24"/>
          <w:szCs w:val="24"/>
        </w:rPr>
        <w:t>0</w:t>
      </w:r>
      <w:r w:rsidR="00FA47DE">
        <w:rPr>
          <w:rFonts w:ascii="Arial" w:eastAsia="Times New Roman" w:hAnsi="Arial" w:cs="Arial"/>
          <w:spacing w:val="19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pacing w:val="2"/>
          <w:sz w:val="24"/>
          <w:szCs w:val="24"/>
        </w:rPr>
        <w:t>2</w:t>
      </w:r>
      <w:r>
        <w:rPr>
          <w:rFonts w:ascii="Arial" w:eastAsia="Times New Roman" w:hAnsi="Arial" w:cs="Arial"/>
          <w:spacing w:val="-3"/>
          <w:sz w:val="24"/>
          <w:szCs w:val="24"/>
        </w:rPr>
        <w:t>0</w:t>
      </w:r>
      <w:r w:rsidR="00FA47DE">
        <w:rPr>
          <w:rFonts w:ascii="Arial" w:eastAsia="Times New Roman" w:hAnsi="Arial" w:cs="Arial"/>
          <w:spacing w:val="-3"/>
          <w:sz w:val="24"/>
          <w:szCs w:val="24"/>
        </w:rPr>
        <w:t>2</w:t>
      </w:r>
      <w:r w:rsidR="003D63F5">
        <w:rPr>
          <w:rFonts w:ascii="Arial" w:eastAsia="Times New Roman" w:hAnsi="Arial" w:cs="Arial"/>
          <w:spacing w:val="-3"/>
          <w:sz w:val="24"/>
          <w:szCs w:val="24"/>
        </w:rPr>
        <w:t>3</w:t>
      </w:r>
      <w:r>
        <w:rPr>
          <w:rFonts w:ascii="Arial" w:eastAsia="Times New Roman" w:hAnsi="Arial" w:cs="Arial"/>
          <w:spacing w:val="28"/>
          <w:sz w:val="24"/>
          <w:szCs w:val="24"/>
        </w:rPr>
        <w:t>,</w:t>
      </w:r>
      <w:r>
        <w:rPr>
          <w:rFonts w:ascii="Arial" w:eastAsia="Times New Roman" w:hAnsi="Arial" w:cs="Arial"/>
          <w:spacing w:val="15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5"/>
          <w:sz w:val="24"/>
          <w:szCs w:val="24"/>
        </w:rPr>
        <w:t>j</w:t>
      </w:r>
      <w:r>
        <w:rPr>
          <w:rFonts w:ascii="Arial" w:eastAsia="Times New Roman" w:hAnsi="Arial" w:cs="Arial"/>
          <w:spacing w:val="-7"/>
          <w:sz w:val="24"/>
          <w:szCs w:val="24"/>
        </w:rPr>
        <w:t>u</w:t>
      </w:r>
      <w:r>
        <w:rPr>
          <w:rFonts w:ascii="Arial" w:eastAsia="Times New Roman" w:hAnsi="Arial" w:cs="Arial"/>
          <w:spacing w:val="-3"/>
          <w:sz w:val="24"/>
          <w:szCs w:val="24"/>
        </w:rPr>
        <w:t>n</w:t>
      </w:r>
      <w:r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pacing w:val="4"/>
          <w:sz w:val="24"/>
          <w:szCs w:val="24"/>
        </w:rPr>
        <w:t>a</w:t>
      </w:r>
      <w:r>
        <w:rPr>
          <w:rFonts w:ascii="Arial" w:eastAsia="Times New Roman" w:hAnsi="Arial" w:cs="Arial"/>
          <w:spacing w:val="-3"/>
          <w:sz w:val="24"/>
          <w:szCs w:val="24"/>
        </w:rPr>
        <w:t>m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7"/>
          <w:sz w:val="24"/>
          <w:szCs w:val="24"/>
        </w:rPr>
        <w:t>n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pacing w:val="29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1"/>
          <w:sz w:val="24"/>
          <w:szCs w:val="24"/>
        </w:rPr>
        <w:t>c</w:t>
      </w:r>
      <w:r>
        <w:rPr>
          <w:rFonts w:ascii="Arial" w:eastAsia="Times New Roman" w:hAnsi="Arial" w:cs="Arial"/>
          <w:spacing w:val="2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6"/>
          <w:sz w:val="24"/>
          <w:szCs w:val="24"/>
        </w:rPr>
        <w:t>s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7"/>
          <w:sz w:val="24"/>
          <w:szCs w:val="24"/>
        </w:rPr>
        <w:t>u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5"/>
          <w:sz w:val="24"/>
          <w:szCs w:val="24"/>
        </w:rPr>
        <w:t>a</w:t>
      </w:r>
      <w:r>
        <w:rPr>
          <w:rFonts w:ascii="Arial" w:eastAsia="Times New Roman" w:hAnsi="Arial" w:cs="Arial"/>
          <w:spacing w:val="2"/>
          <w:sz w:val="24"/>
          <w:szCs w:val="24"/>
        </w:rPr>
        <w:t>n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3"/>
          <w:sz w:val="24"/>
          <w:szCs w:val="24"/>
        </w:rPr>
        <w:t>xo</w:t>
      </w:r>
      <w:r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pacing w:val="25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e a</w:t>
      </w:r>
      <w:r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-2"/>
          <w:sz w:val="24"/>
          <w:szCs w:val="24"/>
        </w:rPr>
        <w:t>r</w:t>
      </w:r>
      <w:r>
        <w:rPr>
          <w:rFonts w:ascii="Arial" w:eastAsia="Times New Roman" w:hAnsi="Arial" w:cs="Arial"/>
          <w:spacing w:val="-3"/>
          <w:sz w:val="24"/>
          <w:szCs w:val="24"/>
        </w:rPr>
        <w:t>o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-3"/>
          <w:sz w:val="24"/>
          <w:szCs w:val="24"/>
        </w:rPr>
        <w:t>o</w:t>
      </w:r>
      <w:r>
        <w:rPr>
          <w:rFonts w:ascii="Arial" w:eastAsia="Times New Roman" w:hAnsi="Arial" w:cs="Arial"/>
          <w:spacing w:val="1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ta</w:t>
      </w:r>
      <w:r>
        <w:rPr>
          <w:rFonts w:ascii="Arial" w:eastAsia="Times New Roman" w:hAnsi="Arial" w:cs="Arial"/>
          <w:spacing w:val="2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pacing w:val="-1"/>
          <w:w w:val="103"/>
          <w:sz w:val="24"/>
          <w:szCs w:val="24"/>
        </w:rPr>
        <w:t>C</w:t>
      </w:r>
      <w:r>
        <w:rPr>
          <w:rFonts w:ascii="Arial" w:eastAsia="Times New Roman" w:hAnsi="Arial" w:cs="Arial"/>
          <w:b/>
          <w:bCs/>
          <w:spacing w:val="-3"/>
          <w:w w:val="103"/>
          <w:sz w:val="24"/>
          <w:szCs w:val="24"/>
        </w:rPr>
        <w:t>O</w:t>
      </w:r>
      <w:r>
        <w:rPr>
          <w:rFonts w:ascii="Arial" w:eastAsia="Times New Roman" w:hAnsi="Arial" w:cs="Arial"/>
          <w:b/>
          <w:bCs/>
          <w:spacing w:val="-1"/>
          <w:w w:val="103"/>
          <w:sz w:val="24"/>
          <w:szCs w:val="24"/>
        </w:rPr>
        <w:t>N</w:t>
      </w:r>
      <w:r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T</w:t>
      </w:r>
      <w:r>
        <w:rPr>
          <w:rFonts w:ascii="Arial" w:eastAsia="Times New Roman" w:hAnsi="Arial" w:cs="Arial"/>
          <w:b/>
          <w:bCs/>
          <w:spacing w:val="-1"/>
          <w:w w:val="103"/>
          <w:sz w:val="24"/>
          <w:szCs w:val="24"/>
        </w:rPr>
        <w:t>RA</w:t>
      </w:r>
      <w:r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T</w:t>
      </w:r>
      <w:r>
        <w:rPr>
          <w:rFonts w:ascii="Arial" w:eastAsia="Times New Roman" w:hAnsi="Arial" w:cs="Arial"/>
          <w:b/>
          <w:bCs/>
          <w:spacing w:val="-1"/>
          <w:w w:val="103"/>
          <w:sz w:val="24"/>
          <w:szCs w:val="24"/>
        </w:rPr>
        <w:t>ADA</w:t>
      </w:r>
      <w:r>
        <w:rPr>
          <w:rFonts w:ascii="Arial" w:eastAsia="Times New Roman" w:hAnsi="Arial" w:cs="Arial"/>
          <w:b/>
          <w:bCs/>
          <w:w w:val="103"/>
          <w:sz w:val="24"/>
          <w:szCs w:val="24"/>
        </w:rPr>
        <w:t>.</w:t>
      </w: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CLAUSULA SEGUNDA - DO PREÇO CONDIÇÕES DE PAGAMENTOS 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bCs/>
        </w:rPr>
      </w:pP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2.1 - O CONTRATANTE se obriga a pagar ao CONTRATADO pela prestação dos serviços, objeto deste contrato, </w:t>
      </w:r>
      <w:r w:rsidR="00FA47DE">
        <w:rPr>
          <w:rFonts w:ascii="Arial" w:hAnsi="Arial" w:cs="Arial"/>
          <w:sz w:val="24"/>
          <w:szCs w:val="24"/>
        </w:rPr>
        <w:t>a quantia de 1</w:t>
      </w:r>
      <w:r w:rsidR="003D63F5">
        <w:rPr>
          <w:rFonts w:ascii="Arial" w:hAnsi="Arial" w:cs="Arial"/>
          <w:sz w:val="24"/>
          <w:szCs w:val="24"/>
        </w:rPr>
        <w:t>3</w:t>
      </w:r>
      <w:r w:rsidR="00FA47DE">
        <w:rPr>
          <w:rFonts w:ascii="Arial" w:hAnsi="Arial" w:cs="Arial"/>
          <w:sz w:val="24"/>
          <w:szCs w:val="24"/>
        </w:rPr>
        <w:t xml:space="preserve"> (</w:t>
      </w:r>
      <w:r w:rsidR="003D63F5">
        <w:rPr>
          <w:rFonts w:ascii="Arial" w:hAnsi="Arial" w:cs="Arial"/>
          <w:sz w:val="24"/>
          <w:szCs w:val="24"/>
        </w:rPr>
        <w:t>treze</w:t>
      </w:r>
      <w:r w:rsidR="00FA47DE">
        <w:rPr>
          <w:rFonts w:ascii="Arial" w:hAnsi="Arial" w:cs="Arial"/>
          <w:sz w:val="24"/>
          <w:szCs w:val="24"/>
        </w:rPr>
        <w:t xml:space="preserve">) parcelas no valor de </w:t>
      </w:r>
      <w:r w:rsidR="00631784" w:rsidRPr="00631784">
        <w:rPr>
          <w:rFonts w:ascii="Arial" w:hAnsi="Arial" w:cs="Arial"/>
          <w:sz w:val="24"/>
          <w:szCs w:val="24"/>
        </w:rPr>
        <w:t>Valor mensal do contrato é de R$ 5.</w:t>
      </w:r>
      <w:r w:rsidR="001F6FA9">
        <w:rPr>
          <w:rFonts w:ascii="Arial" w:hAnsi="Arial" w:cs="Arial"/>
          <w:sz w:val="24"/>
          <w:szCs w:val="24"/>
        </w:rPr>
        <w:t>000,00</w:t>
      </w:r>
      <w:r w:rsidR="00631784" w:rsidRPr="00631784">
        <w:rPr>
          <w:rFonts w:ascii="Arial" w:hAnsi="Arial" w:cs="Arial"/>
          <w:sz w:val="24"/>
          <w:szCs w:val="24"/>
        </w:rPr>
        <w:t xml:space="preserve"> (cinco mil reais),</w:t>
      </w:r>
      <w:r w:rsidR="006317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valor bruto pela prestação de serviços, objeto deste contrato.</w:t>
      </w: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2.2 - Estima-se o valor global do presente instrumento contratual em </w:t>
      </w:r>
      <w:r w:rsidR="00631784" w:rsidRPr="00631784">
        <w:rPr>
          <w:rFonts w:ascii="Arial" w:hAnsi="Arial" w:cs="Arial"/>
          <w:sz w:val="24"/>
          <w:szCs w:val="24"/>
        </w:rPr>
        <w:t xml:space="preserve">R$ </w:t>
      </w:r>
      <w:r w:rsidR="001F6FA9">
        <w:rPr>
          <w:rFonts w:ascii="Arial" w:hAnsi="Arial" w:cs="Arial"/>
          <w:sz w:val="24"/>
          <w:szCs w:val="24"/>
        </w:rPr>
        <w:t xml:space="preserve">65.000,00 </w:t>
      </w:r>
      <w:r w:rsidR="00631784" w:rsidRPr="00631784">
        <w:rPr>
          <w:rFonts w:ascii="Arial" w:hAnsi="Arial" w:cs="Arial"/>
          <w:sz w:val="24"/>
          <w:szCs w:val="24"/>
        </w:rPr>
        <w:t>(se</w:t>
      </w:r>
      <w:r w:rsidR="001F6FA9">
        <w:rPr>
          <w:rFonts w:ascii="Arial" w:hAnsi="Arial" w:cs="Arial"/>
          <w:sz w:val="24"/>
          <w:szCs w:val="24"/>
        </w:rPr>
        <w:t>ssenta e cinco mil reais</w:t>
      </w:r>
      <w:r w:rsidR="00631784" w:rsidRPr="00631784">
        <w:rPr>
          <w:rFonts w:ascii="Arial" w:hAnsi="Arial" w:cs="Arial"/>
          <w:sz w:val="24"/>
          <w:szCs w:val="24"/>
        </w:rPr>
        <w:t>),</w:t>
      </w:r>
      <w:r w:rsidR="006317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efeito de emissão da competente Nota de Empenho, em que deverá ser empenhado no respectivo ex</w:t>
      </w:r>
      <w:r w:rsidR="00FA47DE">
        <w:rPr>
          <w:rFonts w:ascii="Arial" w:hAnsi="Arial" w:cs="Arial"/>
          <w:sz w:val="24"/>
          <w:szCs w:val="24"/>
        </w:rPr>
        <w:t>ercício competente, com pagamento em 1</w:t>
      </w:r>
      <w:r w:rsidR="003D63F5">
        <w:rPr>
          <w:rFonts w:ascii="Arial" w:hAnsi="Arial" w:cs="Arial"/>
          <w:sz w:val="24"/>
          <w:szCs w:val="24"/>
        </w:rPr>
        <w:t>3</w:t>
      </w:r>
      <w:r w:rsidR="00FA47DE">
        <w:rPr>
          <w:rFonts w:ascii="Arial" w:hAnsi="Arial" w:cs="Arial"/>
          <w:sz w:val="24"/>
          <w:szCs w:val="24"/>
        </w:rPr>
        <w:t xml:space="preserve"> (</w:t>
      </w:r>
      <w:r w:rsidR="003D63F5">
        <w:rPr>
          <w:rFonts w:ascii="Arial" w:hAnsi="Arial" w:cs="Arial"/>
          <w:sz w:val="24"/>
          <w:szCs w:val="24"/>
        </w:rPr>
        <w:t>treze</w:t>
      </w:r>
      <w:r w:rsidR="007E314C">
        <w:rPr>
          <w:rFonts w:ascii="Arial" w:hAnsi="Arial" w:cs="Arial"/>
          <w:sz w:val="24"/>
          <w:szCs w:val="24"/>
        </w:rPr>
        <w:t>)</w:t>
      </w:r>
      <w:r w:rsidR="00FA47DE">
        <w:rPr>
          <w:rFonts w:ascii="Arial" w:hAnsi="Arial" w:cs="Arial"/>
          <w:sz w:val="24"/>
          <w:szCs w:val="24"/>
        </w:rPr>
        <w:t xml:space="preserve"> parcelas iguais.</w:t>
      </w:r>
      <w:r w:rsidR="007E314C">
        <w:rPr>
          <w:rFonts w:ascii="Arial" w:hAnsi="Arial" w:cs="Arial"/>
          <w:sz w:val="24"/>
          <w:szCs w:val="24"/>
        </w:rPr>
        <w:t xml:space="preserve"> </w:t>
      </w: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2.3 - No preço estipulado nesta Clausula já se encontram computados todos os impostos, obrigações sociais, e demais despesas que direta ou indiretamente, tenham relação com o objeto deste Contrato.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2.4 - O pagamento do objeto será de acordo com a prestação dos serviços, após a apresentação da respectiva documentação fiscal, devidamente atestada pelo setor competente, conforme dispõe o artigo 40, inciso XIV, alínea a, combinado com o artigo 3, inciso II, alínea b, da Lei nº 8.666/93.</w:t>
      </w: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spacing w:after="0" w:line="240" w:lineRule="auto"/>
        <w:ind w:right="-7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2.5 - A</w:t>
      </w:r>
      <w:r>
        <w:rPr>
          <w:rFonts w:ascii="Arial" w:eastAsia="Times New Roman" w:hAnsi="Arial" w:cs="Arial"/>
          <w:spacing w:val="6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Câmara</w:t>
      </w:r>
      <w:r>
        <w:rPr>
          <w:rFonts w:ascii="Arial" w:eastAsia="Times New Roman" w:hAnsi="Arial" w:cs="Arial"/>
          <w:spacing w:val="31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3"/>
          <w:sz w:val="24"/>
          <w:szCs w:val="24"/>
        </w:rPr>
        <w:t>M</w:t>
      </w:r>
      <w:r>
        <w:rPr>
          <w:rFonts w:ascii="Arial" w:eastAsia="Times New Roman" w:hAnsi="Arial" w:cs="Arial"/>
          <w:spacing w:val="-3"/>
          <w:sz w:val="24"/>
          <w:szCs w:val="24"/>
        </w:rPr>
        <w:t>un</w:t>
      </w:r>
      <w:r>
        <w:rPr>
          <w:rFonts w:ascii="Arial" w:eastAsia="Times New Roman" w:hAnsi="Arial" w:cs="Arial"/>
          <w:spacing w:val="5"/>
          <w:sz w:val="24"/>
          <w:szCs w:val="24"/>
        </w:rPr>
        <w:t>i</w:t>
      </w:r>
      <w:r>
        <w:rPr>
          <w:rFonts w:ascii="Arial" w:eastAsia="Times New Roman" w:hAnsi="Arial" w:cs="Arial"/>
          <w:spacing w:val="-5"/>
          <w:sz w:val="24"/>
          <w:szCs w:val="24"/>
        </w:rPr>
        <w:t>c</w:t>
      </w:r>
      <w:r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l</w:t>
      </w:r>
      <w:r>
        <w:rPr>
          <w:rFonts w:ascii="Arial" w:eastAsia="Times New Roman" w:hAnsi="Arial" w:cs="Arial"/>
          <w:spacing w:val="3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 w:rsidR="007E314C">
        <w:rPr>
          <w:rFonts w:ascii="Arial" w:eastAsia="Times New Roman" w:hAnsi="Arial" w:cs="Arial"/>
          <w:spacing w:val="8"/>
          <w:sz w:val="24"/>
          <w:szCs w:val="24"/>
        </w:rPr>
        <w:t xml:space="preserve">Novo Alegre 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3"/>
          <w:sz w:val="24"/>
          <w:szCs w:val="24"/>
        </w:rPr>
        <w:t>f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10"/>
          <w:sz w:val="24"/>
          <w:szCs w:val="24"/>
        </w:rPr>
        <w:t>t</w:t>
      </w:r>
      <w:r>
        <w:rPr>
          <w:rFonts w:ascii="Arial" w:eastAsia="Times New Roman" w:hAnsi="Arial" w:cs="Arial"/>
          <w:spacing w:val="-7"/>
          <w:sz w:val="24"/>
          <w:szCs w:val="24"/>
        </w:rPr>
        <w:t>u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pacing w:val="3"/>
          <w:sz w:val="24"/>
          <w:szCs w:val="24"/>
        </w:rPr>
        <w:t>r</w:t>
      </w:r>
      <w:r>
        <w:rPr>
          <w:rFonts w:ascii="Arial" w:eastAsia="Times New Roman" w:hAnsi="Arial" w:cs="Arial"/>
          <w:sz w:val="24"/>
          <w:szCs w:val="24"/>
        </w:rPr>
        <w:t>á</w:t>
      </w:r>
      <w:r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pacing w:val="2"/>
          <w:sz w:val="24"/>
          <w:szCs w:val="24"/>
        </w:rPr>
        <w:t>g</w:t>
      </w:r>
      <w:r>
        <w:rPr>
          <w:rFonts w:ascii="Arial" w:eastAsia="Times New Roman" w:hAnsi="Arial" w:cs="Arial"/>
          <w:spacing w:val="4"/>
          <w:sz w:val="24"/>
          <w:szCs w:val="24"/>
        </w:rPr>
        <w:t>a</w:t>
      </w:r>
      <w:r>
        <w:rPr>
          <w:rFonts w:ascii="Arial" w:eastAsia="Times New Roman" w:hAnsi="Arial" w:cs="Arial"/>
          <w:spacing w:val="-3"/>
          <w:sz w:val="24"/>
          <w:szCs w:val="24"/>
        </w:rPr>
        <w:t>m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2"/>
          <w:sz w:val="24"/>
          <w:szCs w:val="24"/>
        </w:rPr>
        <w:t>n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m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7"/>
          <w:sz w:val="24"/>
          <w:szCs w:val="24"/>
        </w:rPr>
        <w:t>n</w:t>
      </w:r>
      <w:r>
        <w:rPr>
          <w:rFonts w:ascii="Arial" w:eastAsia="Times New Roman" w:hAnsi="Arial" w:cs="Arial"/>
          <w:spacing w:val="1"/>
          <w:sz w:val="24"/>
          <w:szCs w:val="24"/>
        </w:rPr>
        <w:t>s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l, 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>té</w:t>
      </w:r>
      <w:r>
        <w:rPr>
          <w:rFonts w:ascii="Arial" w:eastAsia="Times New Roman" w:hAnsi="Arial" w:cs="Arial"/>
          <w:spacing w:val="14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 dia 10 (dez) </w:t>
      </w:r>
      <w:r>
        <w:rPr>
          <w:rFonts w:ascii="Arial" w:eastAsia="Times New Roman" w:hAnsi="Arial" w:cs="Arial"/>
          <w:spacing w:val="-3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m</w:t>
      </w:r>
      <w:r>
        <w:rPr>
          <w:rFonts w:ascii="Arial" w:eastAsia="Times New Roman" w:hAnsi="Arial" w:cs="Arial"/>
          <w:spacing w:val="-1"/>
          <w:sz w:val="24"/>
          <w:szCs w:val="24"/>
        </w:rPr>
        <w:t>ê</w:t>
      </w:r>
      <w:r>
        <w:rPr>
          <w:rFonts w:ascii="Arial" w:eastAsia="Times New Roman" w:hAnsi="Arial" w:cs="Arial"/>
          <w:sz w:val="24"/>
          <w:szCs w:val="24"/>
        </w:rPr>
        <w:t xml:space="preserve">s </w:t>
      </w:r>
      <w:r>
        <w:rPr>
          <w:rFonts w:ascii="Arial" w:eastAsia="Times New Roman" w:hAnsi="Arial" w:cs="Arial"/>
          <w:spacing w:val="1"/>
          <w:sz w:val="24"/>
          <w:szCs w:val="24"/>
        </w:rPr>
        <w:t>s</w:t>
      </w:r>
      <w:r>
        <w:rPr>
          <w:rFonts w:ascii="Arial" w:eastAsia="Times New Roman" w:hAnsi="Arial" w:cs="Arial"/>
          <w:spacing w:val="-3"/>
          <w:sz w:val="24"/>
          <w:szCs w:val="24"/>
        </w:rPr>
        <w:t>ub</w:t>
      </w:r>
      <w:r>
        <w:rPr>
          <w:rFonts w:ascii="Arial" w:eastAsia="Times New Roman" w:hAnsi="Arial" w:cs="Arial"/>
          <w:spacing w:val="1"/>
          <w:sz w:val="24"/>
          <w:szCs w:val="24"/>
        </w:rPr>
        <w:t>s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2"/>
          <w:sz w:val="24"/>
          <w:szCs w:val="24"/>
        </w:rPr>
        <w:t>qu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3"/>
          <w:sz w:val="24"/>
          <w:szCs w:val="24"/>
        </w:rPr>
        <w:t>n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 xml:space="preserve">e </w:t>
      </w:r>
      <w:r>
        <w:rPr>
          <w:rFonts w:ascii="Arial" w:eastAsia="Times New Roman" w:hAnsi="Arial" w:cs="Arial"/>
          <w:spacing w:val="4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o </w:t>
      </w:r>
      <w:r>
        <w:rPr>
          <w:rFonts w:ascii="Arial" w:eastAsia="Times New Roman" w:hAnsi="Arial" w:cs="Arial"/>
          <w:spacing w:val="2"/>
          <w:sz w:val="24"/>
          <w:szCs w:val="24"/>
        </w:rPr>
        <w:t>v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3"/>
          <w:sz w:val="24"/>
          <w:szCs w:val="24"/>
        </w:rPr>
        <w:t>n</w:t>
      </w:r>
      <w:r>
        <w:rPr>
          <w:rFonts w:ascii="Arial" w:eastAsia="Times New Roman" w:hAnsi="Arial" w:cs="Arial"/>
          <w:spacing w:val="-5"/>
          <w:sz w:val="24"/>
          <w:szCs w:val="24"/>
        </w:rPr>
        <w:t>c</w:t>
      </w:r>
      <w:r>
        <w:rPr>
          <w:rFonts w:ascii="Arial" w:eastAsia="Times New Roman" w:hAnsi="Arial" w:cs="Arial"/>
          <w:spacing w:val="10"/>
          <w:sz w:val="24"/>
          <w:szCs w:val="24"/>
        </w:rPr>
        <w:t>i</w:t>
      </w:r>
      <w:r>
        <w:rPr>
          <w:rFonts w:ascii="Arial" w:eastAsia="Times New Roman" w:hAnsi="Arial" w:cs="Arial"/>
          <w:spacing w:val="-7"/>
          <w:sz w:val="24"/>
          <w:szCs w:val="24"/>
        </w:rPr>
        <w:t>m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2"/>
          <w:sz w:val="24"/>
          <w:szCs w:val="24"/>
        </w:rPr>
        <w:t>n</w:t>
      </w:r>
      <w:r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pacing w:val="-3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pacing w:val="37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>m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3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pacing w:val="4"/>
          <w:sz w:val="24"/>
          <w:szCs w:val="24"/>
        </w:rPr>
        <w:t>a</w:t>
      </w:r>
      <w:r>
        <w:rPr>
          <w:rFonts w:ascii="Arial" w:eastAsia="Times New Roman" w:hAnsi="Arial" w:cs="Arial"/>
          <w:spacing w:val="-7"/>
          <w:sz w:val="24"/>
          <w:szCs w:val="24"/>
        </w:rPr>
        <w:t>n</w:t>
      </w:r>
      <w:r>
        <w:rPr>
          <w:rFonts w:ascii="Arial" w:eastAsia="Times New Roman" w:hAnsi="Arial" w:cs="Arial"/>
          <w:spacing w:val="5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 xml:space="preserve">e a </w:t>
      </w:r>
      <w:r>
        <w:rPr>
          <w:rFonts w:ascii="Arial" w:eastAsia="Times New Roman" w:hAnsi="Arial" w:cs="Arial"/>
          <w:spacing w:val="-5"/>
          <w:sz w:val="24"/>
          <w:szCs w:val="24"/>
        </w:rPr>
        <w:t>a</w:t>
      </w:r>
      <w:r>
        <w:rPr>
          <w:rFonts w:ascii="Arial" w:eastAsia="Times New Roman" w:hAnsi="Arial" w:cs="Arial"/>
          <w:spacing w:val="2"/>
          <w:sz w:val="24"/>
          <w:szCs w:val="24"/>
        </w:rPr>
        <w:t>p</w:t>
      </w:r>
      <w:r>
        <w:rPr>
          <w:rFonts w:ascii="Arial" w:eastAsia="Times New Roman" w:hAnsi="Arial" w:cs="Arial"/>
          <w:spacing w:val="3"/>
          <w:sz w:val="24"/>
          <w:szCs w:val="24"/>
        </w:rPr>
        <w:t>r</w:t>
      </w:r>
      <w:r>
        <w:rPr>
          <w:rFonts w:ascii="Arial" w:eastAsia="Times New Roman" w:hAnsi="Arial" w:cs="Arial"/>
          <w:spacing w:val="-5"/>
          <w:sz w:val="24"/>
          <w:szCs w:val="24"/>
        </w:rPr>
        <w:t>e</w:t>
      </w:r>
      <w:r>
        <w:rPr>
          <w:rFonts w:ascii="Arial" w:eastAsia="Times New Roman" w:hAnsi="Arial" w:cs="Arial"/>
          <w:spacing w:val="6"/>
          <w:sz w:val="24"/>
          <w:szCs w:val="24"/>
        </w:rPr>
        <w:t>s</w:t>
      </w:r>
      <w:r>
        <w:rPr>
          <w:rFonts w:ascii="Arial" w:eastAsia="Times New Roman" w:hAnsi="Arial" w:cs="Arial"/>
          <w:spacing w:val="-1"/>
          <w:sz w:val="24"/>
          <w:szCs w:val="24"/>
        </w:rPr>
        <w:t>e</w:t>
      </w:r>
      <w:r>
        <w:rPr>
          <w:rFonts w:ascii="Arial" w:eastAsia="Times New Roman" w:hAnsi="Arial" w:cs="Arial"/>
          <w:spacing w:val="-7"/>
          <w:sz w:val="24"/>
          <w:szCs w:val="24"/>
        </w:rPr>
        <w:t>n</w:t>
      </w:r>
      <w:r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spacing w:val="4"/>
          <w:sz w:val="24"/>
          <w:szCs w:val="24"/>
        </w:rPr>
        <w:t>çã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pacing w:val="31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 xml:space="preserve">da </w:t>
      </w:r>
      <w:r>
        <w:rPr>
          <w:rFonts w:ascii="Arial" w:eastAsia="Times New Roman" w:hAnsi="Arial" w:cs="Arial"/>
          <w:w w:val="103"/>
          <w:sz w:val="24"/>
          <w:szCs w:val="24"/>
        </w:rPr>
        <w:t xml:space="preserve">nota </w:t>
      </w:r>
      <w:r w:rsidR="00FA47DE">
        <w:rPr>
          <w:rFonts w:ascii="Arial" w:eastAsia="Times New Roman" w:hAnsi="Arial" w:cs="Arial"/>
          <w:w w:val="103"/>
          <w:sz w:val="24"/>
          <w:szCs w:val="24"/>
        </w:rPr>
        <w:t>física</w:t>
      </w:r>
      <w:r>
        <w:rPr>
          <w:rFonts w:ascii="Arial" w:eastAsia="Times New Roman" w:hAnsi="Arial" w:cs="Arial"/>
          <w:w w:val="103"/>
          <w:sz w:val="24"/>
          <w:szCs w:val="24"/>
        </w:rPr>
        <w:t xml:space="preserve">. </w:t>
      </w:r>
    </w:p>
    <w:p w:rsidR="00A744E7" w:rsidRDefault="00A744E7" w:rsidP="00A74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jc w:val="both"/>
        <w:rPr>
          <w:rFonts w:ascii="Arial" w:eastAsia="Times New Roman" w:hAnsi="Arial" w:cs="Arial"/>
          <w:b/>
          <w:bCs/>
          <w:spacing w:val="1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1"/>
          <w:sz w:val="24"/>
          <w:szCs w:val="24"/>
        </w:rPr>
        <w:t>CLÁUSULA TERCEIRA - RECURSO FINANCEIRO</w:t>
      </w:r>
    </w:p>
    <w:p w:rsidR="00FA47DE" w:rsidRPr="007E314C" w:rsidRDefault="00FA47DE" w:rsidP="00FA47DE">
      <w:pPr>
        <w:pStyle w:val="Textoembloco"/>
        <w:numPr>
          <w:ilvl w:val="1"/>
          <w:numId w:val="3"/>
        </w:numPr>
        <w:ind w:left="0" w:firstLine="0"/>
        <w:jc w:val="both"/>
        <w:rPr>
          <w:rFonts w:ascii="Arial" w:hAnsi="Arial" w:cs="Arial"/>
          <w:spacing w:val="2"/>
          <w:szCs w:val="24"/>
          <w:lang w:eastAsia="en-US"/>
        </w:rPr>
      </w:pPr>
      <w:r>
        <w:rPr>
          <w:rFonts w:ascii="Arial" w:hAnsi="Arial" w:cs="Arial"/>
          <w:szCs w:val="24"/>
        </w:rPr>
        <w:t xml:space="preserve">- </w:t>
      </w:r>
      <w:r w:rsidRPr="007E314C">
        <w:rPr>
          <w:rFonts w:ascii="Arial" w:hAnsi="Arial" w:cs="Arial"/>
          <w:spacing w:val="2"/>
          <w:szCs w:val="24"/>
          <w:lang w:eastAsia="en-US"/>
        </w:rPr>
        <w:t xml:space="preserve">As despesas decorrentes deste Contrato, correrão por conta da classificação programática 01.031.0001-2-004 / natureza de despesa 3.3.90.39.00 do Orçamento do município e terá vigência até o dia 31 de </w:t>
      </w:r>
      <w:r w:rsidR="007E314C">
        <w:rPr>
          <w:rFonts w:ascii="Arial" w:hAnsi="Arial" w:cs="Arial"/>
          <w:spacing w:val="2"/>
          <w:szCs w:val="24"/>
          <w:lang w:eastAsia="en-US"/>
        </w:rPr>
        <w:t xml:space="preserve">dezembro </w:t>
      </w:r>
      <w:r w:rsidRPr="007E314C">
        <w:rPr>
          <w:rFonts w:ascii="Arial" w:hAnsi="Arial" w:cs="Arial"/>
          <w:spacing w:val="2"/>
          <w:szCs w:val="24"/>
          <w:lang w:eastAsia="en-US"/>
        </w:rPr>
        <w:t>de 202</w:t>
      </w:r>
      <w:r w:rsidR="003D63F5">
        <w:rPr>
          <w:rFonts w:ascii="Arial" w:hAnsi="Arial" w:cs="Arial"/>
          <w:spacing w:val="2"/>
          <w:szCs w:val="24"/>
          <w:lang w:eastAsia="en-US"/>
        </w:rPr>
        <w:t>3</w:t>
      </w:r>
      <w:r w:rsidRPr="007E314C">
        <w:rPr>
          <w:rFonts w:ascii="Arial" w:hAnsi="Arial" w:cs="Arial"/>
          <w:spacing w:val="2"/>
          <w:szCs w:val="24"/>
          <w:lang w:eastAsia="en-US"/>
        </w:rPr>
        <w:t>.</w:t>
      </w:r>
    </w:p>
    <w:p w:rsidR="003D63F5" w:rsidRPr="003D63F5" w:rsidRDefault="007E314C" w:rsidP="00B3384A">
      <w:pPr>
        <w:pStyle w:val="Textoembloco"/>
        <w:numPr>
          <w:ilvl w:val="1"/>
          <w:numId w:val="3"/>
        </w:numPr>
        <w:ind w:left="0" w:firstLine="0"/>
        <w:jc w:val="both"/>
        <w:rPr>
          <w:rFonts w:ascii="Arial" w:hAnsi="Arial" w:cs="Arial"/>
          <w:spacing w:val="2"/>
          <w:szCs w:val="24"/>
          <w:lang w:eastAsia="en-US"/>
        </w:rPr>
      </w:pPr>
      <w:r w:rsidRPr="003D63F5">
        <w:rPr>
          <w:rFonts w:ascii="Arial" w:hAnsi="Arial" w:cs="Arial"/>
          <w:spacing w:val="2"/>
          <w:szCs w:val="24"/>
          <w:lang w:eastAsia="en-US"/>
        </w:rPr>
        <w:t xml:space="preserve">- </w:t>
      </w:r>
      <w:r w:rsidR="00FA47DE" w:rsidRPr="003D63F5">
        <w:rPr>
          <w:rFonts w:ascii="Arial" w:hAnsi="Arial" w:cs="Arial"/>
          <w:spacing w:val="2"/>
          <w:szCs w:val="24"/>
          <w:lang w:eastAsia="en-US"/>
        </w:rPr>
        <w:t xml:space="preserve">Para a execução dos serviços </w:t>
      </w:r>
      <w:r w:rsidR="0089011C" w:rsidRPr="003D63F5">
        <w:rPr>
          <w:rFonts w:ascii="Arial" w:hAnsi="Arial" w:cs="Arial"/>
          <w:spacing w:val="2"/>
          <w:szCs w:val="24"/>
          <w:lang w:eastAsia="en-US"/>
        </w:rPr>
        <w:t xml:space="preserve">especificados no item 1.1 da </w:t>
      </w:r>
      <w:r w:rsidR="00FA47DE" w:rsidRPr="003D63F5">
        <w:rPr>
          <w:rFonts w:ascii="Arial" w:hAnsi="Arial" w:cs="Arial"/>
          <w:spacing w:val="2"/>
          <w:szCs w:val="24"/>
          <w:lang w:eastAsia="en-US"/>
        </w:rPr>
        <w:t>cláusula primeira, a CONT</w:t>
      </w:r>
      <w:r w:rsidR="0089011C" w:rsidRPr="003D63F5">
        <w:rPr>
          <w:rFonts w:ascii="Arial" w:hAnsi="Arial" w:cs="Arial"/>
          <w:spacing w:val="2"/>
          <w:szCs w:val="24"/>
          <w:lang w:eastAsia="en-US"/>
        </w:rPr>
        <w:t xml:space="preserve">RATANTE pagará ao CONTRATADO a </w:t>
      </w:r>
      <w:r w:rsidR="00FA47DE" w:rsidRPr="003D63F5">
        <w:rPr>
          <w:rFonts w:ascii="Arial" w:hAnsi="Arial" w:cs="Arial"/>
          <w:spacing w:val="2"/>
          <w:szCs w:val="24"/>
          <w:lang w:eastAsia="en-US"/>
        </w:rPr>
        <w:t xml:space="preserve">importância </w:t>
      </w:r>
      <w:r w:rsidR="0089011C" w:rsidRPr="003D63F5">
        <w:rPr>
          <w:rFonts w:ascii="Arial" w:hAnsi="Arial" w:cs="Arial"/>
          <w:spacing w:val="2"/>
          <w:szCs w:val="24"/>
          <w:lang w:eastAsia="en-US"/>
        </w:rPr>
        <w:t xml:space="preserve">global de </w:t>
      </w:r>
      <w:r w:rsidR="003D63F5">
        <w:rPr>
          <w:rFonts w:ascii="Arial" w:hAnsi="Arial" w:cs="Arial"/>
          <w:szCs w:val="24"/>
        </w:rPr>
        <w:t>R</w:t>
      </w:r>
      <w:r w:rsidR="003D63F5" w:rsidRPr="003D63F5">
        <w:rPr>
          <w:rFonts w:ascii="Arial" w:hAnsi="Arial" w:cs="Arial"/>
          <w:szCs w:val="24"/>
        </w:rPr>
        <w:t>$ 65.000,00 (sessenta e cinco mil reais)</w:t>
      </w:r>
      <w:r w:rsidR="003D63F5">
        <w:rPr>
          <w:rFonts w:ascii="Arial" w:hAnsi="Arial" w:cs="Arial"/>
          <w:szCs w:val="24"/>
        </w:rPr>
        <w:t>.</w:t>
      </w:r>
    </w:p>
    <w:p w:rsidR="003D63F5" w:rsidRPr="003D63F5" w:rsidRDefault="003D63F5" w:rsidP="003D63F5">
      <w:pPr>
        <w:pStyle w:val="Textoembloco"/>
        <w:ind w:left="0"/>
        <w:jc w:val="both"/>
        <w:rPr>
          <w:rFonts w:ascii="Arial" w:hAnsi="Arial" w:cs="Arial"/>
          <w:spacing w:val="2"/>
          <w:szCs w:val="24"/>
          <w:lang w:eastAsia="en-US"/>
        </w:rPr>
      </w:pPr>
    </w:p>
    <w:p w:rsidR="00FA47DE" w:rsidRPr="00D412EA" w:rsidRDefault="007E314C" w:rsidP="003D63F5">
      <w:pPr>
        <w:pStyle w:val="Textoembloco"/>
        <w:numPr>
          <w:ilvl w:val="1"/>
          <w:numId w:val="3"/>
        </w:numPr>
        <w:ind w:left="0" w:firstLine="0"/>
        <w:jc w:val="both"/>
        <w:rPr>
          <w:rFonts w:ascii="Arial" w:hAnsi="Arial" w:cs="Arial"/>
          <w:b/>
          <w:bCs/>
          <w:spacing w:val="2"/>
          <w:szCs w:val="24"/>
          <w:lang w:eastAsia="en-US"/>
        </w:rPr>
      </w:pPr>
      <w:r w:rsidRPr="003D63F5">
        <w:rPr>
          <w:rFonts w:ascii="Arial" w:hAnsi="Arial" w:cs="Arial"/>
          <w:spacing w:val="2"/>
          <w:szCs w:val="24"/>
          <w:lang w:eastAsia="en-US"/>
        </w:rPr>
        <w:t xml:space="preserve">- </w:t>
      </w:r>
      <w:r w:rsidR="00FA47DE" w:rsidRPr="003D63F5">
        <w:rPr>
          <w:rFonts w:ascii="Arial" w:hAnsi="Arial" w:cs="Arial"/>
          <w:spacing w:val="2"/>
          <w:szCs w:val="24"/>
          <w:lang w:eastAsia="en-US"/>
        </w:rPr>
        <w:t>O pagamento dos serviços ora contratados, será feito diretamente ao CONTRATADO,</w:t>
      </w:r>
      <w:r w:rsidRPr="003D63F5">
        <w:rPr>
          <w:rFonts w:ascii="Arial" w:hAnsi="Arial" w:cs="Arial"/>
          <w:spacing w:val="2"/>
          <w:szCs w:val="24"/>
          <w:lang w:eastAsia="en-US"/>
        </w:rPr>
        <w:t xml:space="preserve"> </w:t>
      </w:r>
      <w:r w:rsidR="00FA47DE" w:rsidRPr="003D63F5">
        <w:rPr>
          <w:rFonts w:ascii="Arial" w:hAnsi="Arial" w:cs="Arial"/>
          <w:spacing w:val="2"/>
          <w:szCs w:val="24"/>
          <w:lang w:eastAsia="en-US"/>
        </w:rPr>
        <w:t xml:space="preserve">junto ao </w:t>
      </w:r>
      <w:r w:rsidR="00FA47DE" w:rsidRPr="00D412EA">
        <w:rPr>
          <w:rFonts w:ascii="Arial" w:hAnsi="Arial" w:cs="Arial"/>
          <w:b/>
          <w:bCs/>
          <w:spacing w:val="2"/>
          <w:szCs w:val="24"/>
          <w:lang w:eastAsia="en-US"/>
        </w:rPr>
        <w:t>Banco do Brasil S/A, Agência nº 2704-9 (Taguatinga) na Conta Corrente nº 16.819-4</w:t>
      </w:r>
      <w:r w:rsidRPr="00D412EA">
        <w:rPr>
          <w:rFonts w:ascii="Arial" w:hAnsi="Arial" w:cs="Arial"/>
          <w:b/>
          <w:bCs/>
          <w:spacing w:val="2"/>
          <w:szCs w:val="24"/>
          <w:lang w:eastAsia="en-US"/>
        </w:rPr>
        <w:t xml:space="preserve">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w w:val="10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1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1"/>
          <w:sz w:val="24"/>
          <w:szCs w:val="24"/>
        </w:rPr>
        <w:t xml:space="preserve">CLÁUSULA QUARTA - CRITÉRIO DE REAJUSTE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1"/>
          <w:sz w:val="24"/>
          <w:szCs w:val="24"/>
        </w:rPr>
      </w:pPr>
    </w:p>
    <w:p w:rsidR="00A744E7" w:rsidRDefault="00A744E7" w:rsidP="00A744E7">
      <w:pPr>
        <w:spacing w:after="0" w:line="240" w:lineRule="auto"/>
        <w:ind w:right="-76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4.1 - Os preços ora contratados não sofrerão reajustes.</w:t>
      </w:r>
    </w:p>
    <w:p w:rsidR="00A744E7" w:rsidRDefault="00A744E7" w:rsidP="00A744E7">
      <w:pPr>
        <w:spacing w:after="0" w:line="240" w:lineRule="auto"/>
        <w:ind w:right="-76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CLÁUSULA QUINTA - DA ATUALIZAÇÃO FINANCEIRA 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5.1 - Como critério de atualização financeira dos valores a serem pagos, desde a data final do período de adimplemento de cada parcela até a data do efetivo pagamento, a Câmara Municipal de </w:t>
      </w:r>
      <w:r w:rsidR="007E314C">
        <w:rPr>
          <w:rFonts w:ascii="Arial" w:hAnsi="Arial" w:cs="Arial"/>
          <w:sz w:val="24"/>
          <w:szCs w:val="24"/>
        </w:rPr>
        <w:t xml:space="preserve">Novo Alegre </w:t>
      </w:r>
      <w:r>
        <w:rPr>
          <w:rFonts w:ascii="Arial" w:hAnsi="Arial" w:cs="Arial"/>
          <w:sz w:val="24"/>
          <w:szCs w:val="24"/>
        </w:rPr>
        <w:t xml:space="preserve">define como índice de atualização monetária </w:t>
      </w:r>
      <w:r>
        <w:rPr>
          <w:rFonts w:ascii="Arial" w:hAnsi="Arial" w:cs="Arial"/>
          <w:bCs/>
          <w:sz w:val="24"/>
          <w:szCs w:val="24"/>
        </w:rPr>
        <w:t>Índice Nacional de Preços ao Consumidor - INPC</w:t>
      </w:r>
      <w:r>
        <w:rPr>
          <w:rFonts w:ascii="Arial" w:hAnsi="Arial" w:cs="Arial"/>
          <w:sz w:val="24"/>
          <w:szCs w:val="24"/>
        </w:rPr>
        <w:t>, pró rata temporis.</w:t>
      </w:r>
    </w:p>
    <w:p w:rsidR="00A744E7" w:rsidRDefault="00A744E7" w:rsidP="00A744E7">
      <w:pPr>
        <w:spacing w:after="0" w:line="240" w:lineRule="auto"/>
        <w:ind w:right="-76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spacing w:after="0" w:line="240" w:lineRule="auto"/>
        <w:ind w:right="-76"/>
        <w:jc w:val="both"/>
        <w:rPr>
          <w:rFonts w:ascii="Arial" w:eastAsia="Times New Roman" w:hAnsi="Arial" w:cs="Arial"/>
          <w:b/>
          <w:bCs/>
          <w:spacing w:val="1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1"/>
          <w:sz w:val="24"/>
          <w:szCs w:val="24"/>
        </w:rPr>
        <w:t>CLÁUSULA SEXTA - DIREITOS E RESPONSABILIDADES DAS PARTES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lastRenderedPageBreak/>
        <w:t>6.1 - Constituem direitos da CONTRATANTE, receber o objeto deste contrato, nas condições avençadas, e da CONTRATADA, perceber o valor ajustado na forma e prazo convencionados.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6.2 - Constituem obrigações da CONTRATADA: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a) fornecer o objeto deste contrato na forma e condições avençadas;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b) atender aos encargos trabalhistas, previdenciários, fiscais e comerciais, decorrentes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da execução do presente contrato;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c) responsabilizar-se pela boa qualidade dos serviços executados;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d) manter durante toda execução do contrato, em compatibilidade com as obrigações assumidas, todas as condições de habilitação exigidas na licitação;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e) executar os serviços, de acordo comas normas e necessidades e orientação da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Secretaria Municipal de Desenvolvimento Social FAS, disponibilizando-se a qualquer momento que for solicitado.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 xml:space="preserve">6.3 - Constituem obrigações da CONTRATANTE: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a) efetuar os pagamentos na forma e prazos ajustados;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b) dar a CONTRATADA, condições necessárias a regular a execução do contrato.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>
        <w:rPr>
          <w:rFonts w:ascii="Arial" w:eastAsia="Times New Roman" w:hAnsi="Arial" w:cs="Arial"/>
          <w:b/>
          <w:spacing w:val="-3"/>
          <w:sz w:val="24"/>
          <w:szCs w:val="24"/>
        </w:rPr>
        <w:t xml:space="preserve">CLÁUSULA SÉTIMA - SANÇÕES ADMINISTRATIVAS PARA O CASO DE INADIMPLEMENTO CONTRATUAL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 xml:space="preserve">7.1 - Pela inexecução total ou parcial do Contrato, a Câmara Municipal de </w:t>
      </w:r>
      <w:r w:rsidR="007E314C">
        <w:rPr>
          <w:rFonts w:ascii="Arial" w:eastAsia="Times New Roman" w:hAnsi="Arial" w:cs="Arial"/>
          <w:spacing w:val="-3"/>
          <w:sz w:val="24"/>
          <w:szCs w:val="24"/>
        </w:rPr>
        <w:t>Novo Alegre</w:t>
      </w:r>
      <w:r>
        <w:rPr>
          <w:rFonts w:ascii="Arial" w:eastAsia="Times New Roman" w:hAnsi="Arial" w:cs="Arial"/>
          <w:spacing w:val="-3"/>
          <w:sz w:val="24"/>
          <w:szCs w:val="24"/>
        </w:rPr>
        <w:t>, poderá, garantida a prévia defesa, aplicar à contratada as sanções previstas nos artigos 86 e 87 da Lei n.º 8.666/93 e suas posteriores alterações; sendo que em caso de multa esta corresponderá a 2% (dois por cento) sobre o valor total do contrato.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>
        <w:rPr>
          <w:rFonts w:ascii="Arial" w:eastAsia="Times New Roman" w:hAnsi="Arial" w:cs="Arial"/>
          <w:b/>
          <w:spacing w:val="-3"/>
          <w:sz w:val="24"/>
          <w:szCs w:val="24"/>
        </w:rPr>
        <w:t>CLÁUSULA OITAVA – RESCISÃO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 xml:space="preserve">8.1 - O presente contrato poderá ser rescindido caso ocorram quaisquer dos fatos elencados no artigo 78 e seguintes da Lei n.º 8.666/93.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>
        <w:rPr>
          <w:rFonts w:ascii="Arial" w:eastAsia="Times New Roman" w:hAnsi="Arial" w:cs="Arial"/>
          <w:b/>
          <w:spacing w:val="-3"/>
          <w:sz w:val="24"/>
          <w:szCs w:val="24"/>
        </w:rPr>
        <w:t>CLÁUSULA NONA - LEGISLAÇÃO APLICÁVEL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9.1 -</w:t>
      </w:r>
      <w:r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3"/>
          <w:sz w:val="24"/>
          <w:szCs w:val="24"/>
        </w:rPr>
        <w:t xml:space="preserve">O presente Instrumento contratual rege-se pelas disposições expressas na Lei 8.666/93, de 21 de junho de 1993 e suas posteriores alterações, e pelos preceitos de direito público, aplicando-se lhe supletivamente os princípios da Teoria Geral dos Contratos e as disposições do direito privado. </w:t>
      </w:r>
    </w:p>
    <w:p w:rsidR="007E314C" w:rsidRDefault="007E314C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>
        <w:rPr>
          <w:rFonts w:ascii="Arial" w:eastAsia="Times New Roman" w:hAnsi="Arial" w:cs="Arial"/>
          <w:b/>
          <w:spacing w:val="-3"/>
          <w:sz w:val="24"/>
          <w:szCs w:val="24"/>
        </w:rPr>
        <w:t>CLÁUSULA DÉCIMA - TRANSMISSÃO DE DOCUMENTOS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 xml:space="preserve">10.1 - A troca eventual de documentos e cartas entre o CONTRATANTE e a CONTRATADA, será feita através de Protocolo. Nenhuma outra forma será considerada como prova de entrega de documentos ou cartas. 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>
        <w:rPr>
          <w:rFonts w:ascii="Arial" w:eastAsia="Times New Roman" w:hAnsi="Arial" w:cs="Arial"/>
          <w:b/>
          <w:spacing w:val="-3"/>
          <w:sz w:val="24"/>
          <w:szCs w:val="24"/>
        </w:rPr>
        <w:t>CLÁUSULA DÉCIMA PRIMEIRA - DA VIGÊNCIA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A744E7" w:rsidRPr="003D63F5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 xml:space="preserve">11.1 - A vigência do presente contrato será de 11 (onze) meses, </w:t>
      </w:r>
      <w:r w:rsidRPr="003D63F5">
        <w:rPr>
          <w:rFonts w:ascii="Arial" w:eastAsia="Times New Roman" w:hAnsi="Arial" w:cs="Arial"/>
          <w:spacing w:val="-3"/>
          <w:sz w:val="24"/>
          <w:szCs w:val="24"/>
        </w:rPr>
        <w:t xml:space="preserve">podendo ser prorrogado por igual período de acordo com a vontade das partes, através de termo aditivo, sempre que houver acordo entre as partes, conforme amparo legal na Lei Federal n.º 8.666/93, artigo 57, II e/ou ainda podendo ser modificado de acordo com o artigo 65 da mesma Lei.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  <w:r>
        <w:rPr>
          <w:rFonts w:ascii="Arial" w:eastAsia="Times New Roman" w:hAnsi="Arial" w:cs="Arial"/>
          <w:b/>
          <w:spacing w:val="-3"/>
          <w:sz w:val="24"/>
          <w:szCs w:val="24"/>
        </w:rPr>
        <w:t xml:space="preserve">CLÁUSULA DÉCIMA SEGUNDA - DA PRESTAÇÃO DE SERVIÇOS 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</w:rPr>
      </w:pPr>
    </w:p>
    <w:p w:rsidR="00A744E7" w:rsidRDefault="00A744E7" w:rsidP="00A744E7">
      <w:pPr>
        <w:spacing w:after="0" w:line="240" w:lineRule="auto"/>
        <w:ind w:right="57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12.1 -</w:t>
      </w:r>
      <w:r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O proponente vencedor do presente certame prestará os serviços na sede do município. </w:t>
      </w:r>
    </w:p>
    <w:p w:rsidR="00A744E7" w:rsidRDefault="00A744E7" w:rsidP="00A744E7">
      <w:pPr>
        <w:spacing w:after="0" w:line="240" w:lineRule="auto"/>
        <w:ind w:right="57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</w:rPr>
        <w:t>12.2 – As viagens para fora da sede do município com objetivo de serviços extraordinários, devidamente comprovados, as despesas de combustível, alimentação e hospedagem serão pagos pelo contratante, mediante reembolso, comprovado pelas notas fiscais das despesas em nome do contratado.</w:t>
      </w:r>
    </w:p>
    <w:p w:rsidR="00A744E7" w:rsidRDefault="00A744E7" w:rsidP="00A744E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</w:p>
    <w:p w:rsidR="00A744E7" w:rsidRDefault="00A744E7" w:rsidP="00A744E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TERCEIRA - DAS PRERROGATIVAS DA ADMINISTRAÇÃO</w:t>
      </w:r>
    </w:p>
    <w:p w:rsidR="00A744E7" w:rsidRDefault="00A744E7" w:rsidP="00A744E7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13.1 - O regime jurídico dos Contratos Administrativos instituído pela Lei 8.666/93 assegura à CONTRATANTE, em relação ao acordo de vontades firmado através deste instrumento, as prerrogativas elencadas nos incisos enumerados no artigo 58.</w:t>
      </w:r>
    </w:p>
    <w:p w:rsidR="00A744E7" w:rsidRDefault="00A744E7" w:rsidP="00A744E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QUARTA - DA VINCULAÇÃO AO EDITAL DE PREGÃO</w:t>
      </w:r>
    </w:p>
    <w:p w:rsidR="00A744E7" w:rsidRDefault="00A744E7" w:rsidP="00A744E7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14.1 - Independente de sua transcrição, as condições estabelecidas no Edital e minuta do contrato da </w:t>
      </w:r>
      <w:r w:rsidR="007E314C">
        <w:rPr>
          <w:rFonts w:ascii="Arial" w:hAnsi="Arial" w:cs="Arial"/>
          <w:sz w:val="23"/>
          <w:szCs w:val="23"/>
        </w:rPr>
        <w:t>Inexigibilidade de Licitação nº 02</w:t>
      </w:r>
      <w:r>
        <w:rPr>
          <w:rFonts w:ascii="Arial" w:hAnsi="Arial" w:cs="Arial"/>
          <w:sz w:val="23"/>
          <w:szCs w:val="23"/>
        </w:rPr>
        <w:t>/20</w:t>
      </w:r>
      <w:r w:rsidR="007E314C">
        <w:rPr>
          <w:rFonts w:ascii="Arial" w:hAnsi="Arial" w:cs="Arial"/>
          <w:sz w:val="23"/>
          <w:szCs w:val="23"/>
        </w:rPr>
        <w:t>21</w:t>
      </w:r>
      <w:r>
        <w:rPr>
          <w:rFonts w:ascii="Arial" w:hAnsi="Arial" w:cs="Arial"/>
          <w:sz w:val="23"/>
          <w:szCs w:val="23"/>
        </w:rPr>
        <w:t xml:space="preserve">, bem como a proposta do fornecedor, farão parte integrante do presente instrumento.    </w:t>
      </w:r>
    </w:p>
    <w:p w:rsidR="00A744E7" w:rsidRDefault="00A744E7" w:rsidP="00A744E7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14.2 - O presente contrato se regerá por suas cláusulas, se sujeitando à Lei nº 8.666/1993, aplicando-se, supletivamente, os princípios da teoria geral dos contratos e as disposições de direito privado. 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CLAUSULA DÉCIMA QUINTA – TRIBUTOS   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744E7" w:rsidRDefault="00A744E7" w:rsidP="00A744E7">
      <w:pPr>
        <w:pStyle w:val="Corpodetexto"/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15.1 - É de inteira responsabilidade da </w:t>
      </w:r>
      <w:r>
        <w:rPr>
          <w:rFonts w:ascii="Arial" w:hAnsi="Arial" w:cs="Arial"/>
          <w:b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 os ônus tributários, encargos sociais e trabalhistas decorrentes deste Contrato.</w:t>
      </w:r>
    </w:p>
    <w:p w:rsidR="00A744E7" w:rsidRDefault="00A744E7" w:rsidP="00A744E7">
      <w:pPr>
        <w:pStyle w:val="Corpodetexto"/>
        <w:numPr>
          <w:ilvl w:val="1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 </w:t>
      </w:r>
      <w:r>
        <w:rPr>
          <w:rFonts w:ascii="Arial" w:hAnsi="Arial" w:cs="Arial"/>
          <w:b/>
          <w:sz w:val="24"/>
          <w:szCs w:val="24"/>
        </w:rPr>
        <w:t>CONTRATANTE</w:t>
      </w:r>
      <w:r>
        <w:rPr>
          <w:rFonts w:ascii="Arial" w:hAnsi="Arial" w:cs="Arial"/>
          <w:sz w:val="24"/>
          <w:szCs w:val="24"/>
        </w:rPr>
        <w:t>, quando fonte retentora, descontará dos pagamentos que efetuar, os tributos a que esteja obrigado pela Legislação Vigente, fazendo o recolhimento das parcelas retidas, nos prazos legais.</w:t>
      </w:r>
    </w:p>
    <w:p w:rsidR="00A744E7" w:rsidRDefault="00A744E7" w:rsidP="00A744E7">
      <w:pPr>
        <w:pStyle w:val="Corpodetexto"/>
        <w:numPr>
          <w:ilvl w:val="1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Caberá a </w:t>
      </w:r>
      <w:r>
        <w:rPr>
          <w:rFonts w:ascii="Arial" w:hAnsi="Arial" w:cs="Arial"/>
          <w:b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 toda responsabilidade pelos ônus e obrigações decorrentes da Legislação Trabalhista e da Previdência Social. </w:t>
      </w:r>
    </w:p>
    <w:p w:rsidR="00A744E7" w:rsidRDefault="00A744E7" w:rsidP="00A744E7">
      <w:pPr>
        <w:pStyle w:val="Corpodetexto"/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CLAUSULA DÉCIMA SEXTA – DA PUBLICAÇÃO 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16.1 - O CONTRATANTE, após assinatura deste Contrato, providenciará a sua publicidade, por extrato, no placar do CÂMARA MUNICIPAL DE </w:t>
      </w:r>
      <w:r w:rsidR="007E314C">
        <w:rPr>
          <w:rFonts w:ascii="Arial" w:hAnsi="Arial" w:cs="Arial"/>
          <w:sz w:val="24"/>
          <w:szCs w:val="24"/>
        </w:rPr>
        <w:t>NOVO ALEGRE.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DÉCIMA SÉTIMA – DO FORO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17.1 - Fica eleito o Foro da Comarca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E314C" w:rsidRPr="007E314C">
        <w:rPr>
          <w:rFonts w:ascii="Arial" w:hAnsi="Arial" w:cs="Arial"/>
          <w:sz w:val="24"/>
          <w:szCs w:val="24"/>
        </w:rPr>
        <w:t>Novo Alegre</w:t>
      </w:r>
      <w:r w:rsidRPr="007E314C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TO, Estado do Tocantins, com renúncia expressa a outros, por mais privilegiados que forem, para dirimir quaisquer questões fundadas neste Contrato.  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por estarem de acordo, lavrou-se o presente termo, em 02 (duas) vias de igual teor e forma.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A744E7" w:rsidRDefault="007E314C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NOVO ALEGRE</w:t>
      </w:r>
      <w:r w:rsidR="00A744E7">
        <w:rPr>
          <w:rFonts w:ascii="Arial" w:hAnsi="Arial" w:cs="Arial"/>
          <w:sz w:val="24"/>
          <w:szCs w:val="24"/>
        </w:rPr>
        <w:t>/TO, 0</w:t>
      </w:r>
      <w:r w:rsidR="003D63F5">
        <w:rPr>
          <w:rFonts w:ascii="Arial" w:hAnsi="Arial" w:cs="Arial"/>
          <w:sz w:val="24"/>
          <w:szCs w:val="24"/>
        </w:rPr>
        <w:t>5</w:t>
      </w:r>
      <w:r w:rsidR="00A744E7">
        <w:rPr>
          <w:rFonts w:ascii="Arial" w:hAnsi="Arial" w:cs="Arial"/>
          <w:sz w:val="24"/>
          <w:szCs w:val="24"/>
        </w:rPr>
        <w:t xml:space="preserve"> de </w:t>
      </w:r>
      <w:r w:rsidR="003D63F5">
        <w:rPr>
          <w:rFonts w:ascii="Arial" w:hAnsi="Arial" w:cs="Arial"/>
          <w:sz w:val="24"/>
          <w:szCs w:val="24"/>
        </w:rPr>
        <w:t xml:space="preserve">janeiro </w:t>
      </w:r>
      <w:r w:rsidR="00A744E7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</w:t>
      </w:r>
      <w:r w:rsidR="003D63F5">
        <w:rPr>
          <w:rFonts w:ascii="Arial" w:hAnsi="Arial" w:cs="Arial"/>
          <w:sz w:val="24"/>
          <w:szCs w:val="24"/>
        </w:rPr>
        <w:t>3</w:t>
      </w: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A744E7" w:rsidRDefault="00A744E7" w:rsidP="00A744E7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</w:p>
    <w:p w:rsidR="00A744E7" w:rsidRPr="00A744E7" w:rsidRDefault="00A744E7" w:rsidP="00A744E7">
      <w:pPr>
        <w:pStyle w:val="Corpodetexto"/>
        <w:spacing w:after="0"/>
        <w:jc w:val="center"/>
        <w:rPr>
          <w:rFonts w:ascii="Arial" w:hAnsi="Arial" w:cs="Arial"/>
          <w:sz w:val="24"/>
          <w:szCs w:val="24"/>
        </w:rPr>
      </w:pPr>
    </w:p>
    <w:p w:rsidR="00A76CFF" w:rsidRDefault="00A76CFF" w:rsidP="00A76CF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76CFF"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_________________________________________</w:t>
      </w:r>
    </w:p>
    <w:p w:rsidR="00A76CFF" w:rsidRDefault="003D63F5" w:rsidP="00A76CF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JOSÉ DA SILVA OLIVEIRA </w:t>
      </w:r>
    </w:p>
    <w:p w:rsidR="00A76CFF" w:rsidRPr="00A76CFF" w:rsidRDefault="00A76CFF" w:rsidP="00A76CF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76CFF">
        <w:rPr>
          <w:rFonts w:ascii="Arial" w:eastAsia="Times New Roman" w:hAnsi="Arial" w:cs="Arial"/>
          <w:sz w:val="24"/>
          <w:szCs w:val="24"/>
          <w:lang w:eastAsia="pt-BR"/>
        </w:rPr>
        <w:t>PRESIDENTECÂMARA MUNICIPAL</w:t>
      </w:r>
    </w:p>
    <w:p w:rsidR="00A76CFF" w:rsidRPr="00A76CFF" w:rsidRDefault="00A76CFF" w:rsidP="00A76CFF">
      <w:pPr>
        <w:spacing w:after="0" w:line="240" w:lineRule="auto"/>
        <w:ind w:firstLine="2977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Pr="00A76CFF">
        <w:rPr>
          <w:rFonts w:ascii="Arial" w:eastAsia="Times New Roman" w:hAnsi="Arial" w:cs="Arial"/>
          <w:sz w:val="24"/>
          <w:szCs w:val="24"/>
          <w:lang w:eastAsia="pt-BR"/>
        </w:rPr>
        <w:t>CONTRATANTE</w:t>
      </w:r>
    </w:p>
    <w:p w:rsidR="00A76CFF" w:rsidRPr="00A76CFF" w:rsidRDefault="00A76CFF" w:rsidP="00A76CFF">
      <w:pPr>
        <w:pStyle w:val="Ttulo1"/>
        <w:rPr>
          <w:rFonts w:ascii="Arial" w:hAnsi="Arial" w:cs="Arial"/>
          <w:b w:val="0"/>
          <w:bCs w:val="0"/>
          <w:sz w:val="24"/>
          <w:szCs w:val="24"/>
        </w:rPr>
      </w:pPr>
    </w:p>
    <w:p w:rsidR="00A76CFF" w:rsidRDefault="00A76CFF" w:rsidP="00A76CFF">
      <w:pPr>
        <w:pStyle w:val="Ttulo1"/>
        <w:rPr>
          <w:rFonts w:ascii="Arial" w:hAnsi="Arial" w:cs="Arial"/>
          <w:b w:val="0"/>
          <w:bCs w:val="0"/>
          <w:sz w:val="24"/>
          <w:szCs w:val="24"/>
        </w:rPr>
      </w:pPr>
    </w:p>
    <w:p w:rsidR="00A76CFF" w:rsidRPr="00A76CFF" w:rsidRDefault="00A76CFF" w:rsidP="00A76CFF">
      <w:pPr>
        <w:jc w:val="center"/>
        <w:rPr>
          <w:lang w:eastAsia="pt-BR"/>
        </w:rPr>
      </w:pPr>
    </w:p>
    <w:p w:rsidR="00A76CFF" w:rsidRPr="00A76CFF" w:rsidRDefault="00A76CFF" w:rsidP="00A76CF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76CFF">
        <w:rPr>
          <w:rFonts w:ascii="Arial" w:eastAsia="Times New Roman" w:hAnsi="Arial" w:cs="Arial"/>
          <w:sz w:val="24"/>
          <w:szCs w:val="24"/>
          <w:lang w:eastAsia="pt-BR"/>
        </w:rPr>
        <w:t>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______________________</w:t>
      </w:r>
    </w:p>
    <w:p w:rsidR="00A76CFF" w:rsidRPr="00A76CFF" w:rsidRDefault="00A76CFF" w:rsidP="00A76CF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76CFF">
        <w:rPr>
          <w:rFonts w:ascii="Arial" w:eastAsia="Times New Roman" w:hAnsi="Arial" w:cs="Arial"/>
          <w:sz w:val="24"/>
          <w:szCs w:val="24"/>
          <w:lang w:eastAsia="pt-BR"/>
        </w:rPr>
        <w:t>TALISMÃ ASS. CONTÁBIL EMPRESARIAL E PÚBLICA</w:t>
      </w:r>
    </w:p>
    <w:p w:rsidR="00A76CFF" w:rsidRPr="00A76CFF" w:rsidRDefault="00A76CFF" w:rsidP="00A76CFF">
      <w:pPr>
        <w:pStyle w:val="Ttulo1"/>
        <w:rPr>
          <w:rFonts w:ascii="Arial" w:hAnsi="Arial" w:cs="Arial"/>
          <w:b w:val="0"/>
          <w:bCs w:val="0"/>
          <w:sz w:val="24"/>
          <w:szCs w:val="24"/>
        </w:rPr>
      </w:pPr>
      <w:r w:rsidRPr="00A76CFF">
        <w:rPr>
          <w:rFonts w:ascii="Arial" w:hAnsi="Arial" w:cs="Arial"/>
          <w:b w:val="0"/>
          <w:bCs w:val="0"/>
          <w:sz w:val="24"/>
          <w:szCs w:val="24"/>
        </w:rPr>
        <w:t>ENEDINO PEREIRA NETO - ME</w:t>
      </w:r>
    </w:p>
    <w:p w:rsidR="00A76CFF" w:rsidRPr="00A76CFF" w:rsidRDefault="00A76CFF" w:rsidP="00A76CFF">
      <w:pPr>
        <w:pStyle w:val="Ttulo1"/>
        <w:rPr>
          <w:rFonts w:ascii="Arial" w:hAnsi="Arial" w:cs="Arial"/>
          <w:b w:val="0"/>
          <w:bCs w:val="0"/>
          <w:sz w:val="24"/>
          <w:szCs w:val="24"/>
        </w:rPr>
      </w:pPr>
      <w:r w:rsidRPr="00A76CFF">
        <w:rPr>
          <w:rFonts w:ascii="Arial" w:hAnsi="Arial" w:cs="Arial"/>
          <w:b w:val="0"/>
          <w:bCs w:val="0"/>
          <w:sz w:val="24"/>
          <w:szCs w:val="24"/>
        </w:rPr>
        <w:t>CONTRATADO</w:t>
      </w:r>
    </w:p>
    <w:sectPr w:rsidR="00A76CFF" w:rsidRPr="00A76CFF" w:rsidSect="00F17F02">
      <w:headerReference w:type="default" r:id="rId7"/>
      <w:footerReference w:type="default" r:id="rId8"/>
      <w:pgSz w:w="11906" w:h="16838"/>
      <w:pgMar w:top="1417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0F07" w:rsidRDefault="00310F07" w:rsidP="00E51219">
      <w:pPr>
        <w:spacing w:after="0" w:line="240" w:lineRule="auto"/>
      </w:pPr>
      <w:r>
        <w:separator/>
      </w:r>
    </w:p>
  </w:endnote>
  <w:endnote w:type="continuationSeparator" w:id="0">
    <w:p w:rsidR="00310F07" w:rsidRDefault="00310F07" w:rsidP="00E5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1219" w:rsidRDefault="00E51219" w:rsidP="007E314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0F07" w:rsidRDefault="00310F07" w:rsidP="00E51219">
      <w:pPr>
        <w:spacing w:after="0" w:line="240" w:lineRule="auto"/>
      </w:pPr>
      <w:r>
        <w:separator/>
      </w:r>
    </w:p>
  </w:footnote>
  <w:footnote w:type="continuationSeparator" w:id="0">
    <w:p w:rsidR="00310F07" w:rsidRDefault="00310F07" w:rsidP="00E51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618B" w:rsidRDefault="0048618B" w:rsidP="0048618B">
    <w:pPr>
      <w:pStyle w:val="Cabealho"/>
      <w:jc w:val="center"/>
      <w:rPr>
        <w:b/>
        <w:noProof/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58752" behindDoc="1" locked="0" layoutInCell="1" allowOverlap="1" wp14:anchorId="3DE5F151" wp14:editId="396794FB">
          <wp:simplePos x="0" y="0"/>
          <wp:positionH relativeFrom="column">
            <wp:posOffset>2442845</wp:posOffset>
          </wp:positionH>
          <wp:positionV relativeFrom="paragraph">
            <wp:posOffset>85725</wp:posOffset>
          </wp:positionV>
          <wp:extent cx="895350" cy="850900"/>
          <wp:effectExtent l="0" t="0" r="0" b="6350"/>
          <wp:wrapNone/>
          <wp:docPr id="4" name="Imagem 4" descr="Descrição: Descrição: 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618B" w:rsidRDefault="0048618B" w:rsidP="0048618B">
    <w:pPr>
      <w:pStyle w:val="Cabealho"/>
      <w:jc w:val="center"/>
      <w:rPr>
        <w:b/>
      </w:rPr>
    </w:pPr>
  </w:p>
  <w:p w:rsidR="0048618B" w:rsidRDefault="0048618B" w:rsidP="0048618B">
    <w:pPr>
      <w:pStyle w:val="Cabealho"/>
      <w:rPr>
        <w:b/>
      </w:rPr>
    </w:pPr>
  </w:p>
  <w:p w:rsidR="0048618B" w:rsidRDefault="0048618B" w:rsidP="0048618B">
    <w:pPr>
      <w:spacing w:after="0" w:line="240" w:lineRule="auto"/>
      <w:rPr>
        <w:b/>
        <w:sz w:val="32"/>
        <w:szCs w:val="32"/>
      </w:rPr>
    </w:pPr>
  </w:p>
  <w:p w:rsidR="0048618B" w:rsidRDefault="0048618B" w:rsidP="0048618B">
    <w:pPr>
      <w:spacing w:after="0" w:line="240" w:lineRule="auto"/>
      <w:jc w:val="center"/>
      <w:rPr>
        <w:rFonts w:ascii="Arial" w:hAnsi="Arial" w:cs="Arial"/>
        <w:b/>
        <w:sz w:val="28"/>
        <w:szCs w:val="28"/>
      </w:rPr>
    </w:pPr>
  </w:p>
  <w:p w:rsidR="0048618B" w:rsidRPr="00655364" w:rsidRDefault="0048618B" w:rsidP="0048618B">
    <w:pPr>
      <w:spacing w:after="0" w:line="240" w:lineRule="auto"/>
      <w:jc w:val="center"/>
      <w:rPr>
        <w:b/>
      </w:rPr>
    </w:pPr>
    <w:r>
      <w:rPr>
        <w:b/>
      </w:rPr>
      <w:t xml:space="preserve">             </w:t>
    </w:r>
    <w:r w:rsidRPr="00655364">
      <w:rPr>
        <w:b/>
      </w:rPr>
      <w:t>ESTADO DO TOCANTINS</w:t>
    </w:r>
  </w:p>
  <w:p w:rsidR="0048618B" w:rsidRPr="00655364" w:rsidRDefault="0048618B" w:rsidP="0048618B">
    <w:pPr>
      <w:spacing w:after="0" w:line="240" w:lineRule="auto"/>
      <w:jc w:val="center"/>
      <w:rPr>
        <w:b/>
      </w:rPr>
    </w:pPr>
    <w:r>
      <w:rPr>
        <w:b/>
      </w:rPr>
      <w:t xml:space="preserve">              </w:t>
    </w:r>
    <w:r w:rsidRPr="00655364">
      <w:rPr>
        <w:b/>
      </w:rPr>
      <w:t>CÂMARA MUNICIPAL DE NOVO ALEGRE-TO</w:t>
    </w:r>
  </w:p>
  <w:p w:rsidR="0048618B" w:rsidRPr="004D7DD2" w:rsidRDefault="0048618B" w:rsidP="0048618B">
    <w:pPr>
      <w:pStyle w:val="Cabealho"/>
      <w:rPr>
        <w:rFonts w:ascii="Arial" w:hAnsi="Arial" w:cs="Arial"/>
      </w:rPr>
    </w:pPr>
    <w:r w:rsidRPr="00C82583">
      <w:rPr>
        <w:rFonts w:ascii="Arial" w:hAnsi="Arial" w:cs="Arial"/>
      </w:rPr>
      <w:t>____________________________________________________________</w:t>
    </w:r>
    <w:r>
      <w:rPr>
        <w:rFonts w:ascii="Arial" w:hAnsi="Arial" w:cs="Arial"/>
      </w:rPr>
      <w:t>_______</w:t>
    </w:r>
  </w:p>
  <w:p w:rsidR="00E51219" w:rsidRPr="0048618B" w:rsidRDefault="00E51219" w:rsidP="004861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A48"/>
    <w:multiLevelType w:val="multilevel"/>
    <w:tmpl w:val="E66EB8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F7D6E"/>
    <w:multiLevelType w:val="multilevel"/>
    <w:tmpl w:val="7F3A4088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2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6864E73"/>
    <w:multiLevelType w:val="singleLevel"/>
    <w:tmpl w:val="CD085B44"/>
    <w:lvl w:ilvl="0">
      <w:start w:val="1"/>
      <w:numFmt w:val="lowerLetter"/>
      <w:lvlText w:val="%1)"/>
      <w:lvlJc w:val="left"/>
      <w:pPr>
        <w:tabs>
          <w:tab w:val="num" w:pos="762"/>
        </w:tabs>
        <w:ind w:left="762" w:hanging="420"/>
      </w:pPr>
      <w:rPr>
        <w:rFonts w:hint="default"/>
      </w:rPr>
    </w:lvl>
  </w:abstractNum>
  <w:num w:numId="1" w16cid:durableId="655036744">
    <w:abstractNumId w:val="1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461242">
    <w:abstractNumId w:val="2"/>
  </w:num>
  <w:num w:numId="3" w16cid:durableId="208976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219"/>
    <w:rsid w:val="00005616"/>
    <w:rsid w:val="00014053"/>
    <w:rsid w:val="00094EE6"/>
    <w:rsid w:val="00097CD0"/>
    <w:rsid w:val="000A1B38"/>
    <w:rsid w:val="000A7667"/>
    <w:rsid w:val="000E6E76"/>
    <w:rsid w:val="0014500D"/>
    <w:rsid w:val="0016438A"/>
    <w:rsid w:val="001A7E8E"/>
    <w:rsid w:val="001E0D21"/>
    <w:rsid w:val="001F6FA9"/>
    <w:rsid w:val="0021082E"/>
    <w:rsid w:val="00234271"/>
    <w:rsid w:val="00241DC6"/>
    <w:rsid w:val="00273CFE"/>
    <w:rsid w:val="002F5E7B"/>
    <w:rsid w:val="00310F07"/>
    <w:rsid w:val="0038661A"/>
    <w:rsid w:val="0039269D"/>
    <w:rsid w:val="003A77A1"/>
    <w:rsid w:val="003D63F5"/>
    <w:rsid w:val="003F34BE"/>
    <w:rsid w:val="00411834"/>
    <w:rsid w:val="0047074A"/>
    <w:rsid w:val="0048618B"/>
    <w:rsid w:val="004870AE"/>
    <w:rsid w:val="004C6315"/>
    <w:rsid w:val="00551CC0"/>
    <w:rsid w:val="00556602"/>
    <w:rsid w:val="005E0E2C"/>
    <w:rsid w:val="00631784"/>
    <w:rsid w:val="00687833"/>
    <w:rsid w:val="006B0D45"/>
    <w:rsid w:val="0071641F"/>
    <w:rsid w:val="007B2F04"/>
    <w:rsid w:val="007D4EB0"/>
    <w:rsid w:val="007E314C"/>
    <w:rsid w:val="00874BDD"/>
    <w:rsid w:val="0089011C"/>
    <w:rsid w:val="008962F1"/>
    <w:rsid w:val="00907E7A"/>
    <w:rsid w:val="009D305D"/>
    <w:rsid w:val="009E0AFB"/>
    <w:rsid w:val="00A04162"/>
    <w:rsid w:val="00A52EEC"/>
    <w:rsid w:val="00A607FF"/>
    <w:rsid w:val="00A744E7"/>
    <w:rsid w:val="00A74747"/>
    <w:rsid w:val="00A76CFF"/>
    <w:rsid w:val="00AE68DF"/>
    <w:rsid w:val="00B929ED"/>
    <w:rsid w:val="00BB41E2"/>
    <w:rsid w:val="00C649FB"/>
    <w:rsid w:val="00C70205"/>
    <w:rsid w:val="00C9351D"/>
    <w:rsid w:val="00CB2856"/>
    <w:rsid w:val="00CE3428"/>
    <w:rsid w:val="00D05D91"/>
    <w:rsid w:val="00D132DC"/>
    <w:rsid w:val="00D412EA"/>
    <w:rsid w:val="00D71544"/>
    <w:rsid w:val="00D716CA"/>
    <w:rsid w:val="00D97EE5"/>
    <w:rsid w:val="00DA4EE9"/>
    <w:rsid w:val="00E21CC6"/>
    <w:rsid w:val="00E44BBC"/>
    <w:rsid w:val="00E51219"/>
    <w:rsid w:val="00E838C6"/>
    <w:rsid w:val="00E839F0"/>
    <w:rsid w:val="00EA48DE"/>
    <w:rsid w:val="00F0432B"/>
    <w:rsid w:val="00F17F02"/>
    <w:rsid w:val="00F55205"/>
    <w:rsid w:val="00FA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B983B"/>
  <w15:docId w15:val="{6DDC50A1-0CBE-41F4-A0F0-D056BC01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4E7"/>
    <w:pPr>
      <w:widowControl w:val="0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A76CFF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1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1219"/>
  </w:style>
  <w:style w:type="paragraph" w:styleId="Rodap">
    <w:name w:val="footer"/>
    <w:basedOn w:val="Normal"/>
    <w:link w:val="RodapChar"/>
    <w:uiPriority w:val="99"/>
    <w:unhideWhenUsed/>
    <w:rsid w:val="00E51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1219"/>
  </w:style>
  <w:style w:type="paragraph" w:styleId="Textodebalo">
    <w:name w:val="Balloon Text"/>
    <w:basedOn w:val="Normal"/>
    <w:link w:val="TextodebaloChar"/>
    <w:uiPriority w:val="99"/>
    <w:semiHidden/>
    <w:unhideWhenUsed/>
    <w:rsid w:val="00F0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32B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A744E7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744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744E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44E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744E7"/>
    <w:rPr>
      <w:b/>
      <w:bCs/>
    </w:rPr>
  </w:style>
  <w:style w:type="paragraph" w:styleId="Textoembloco">
    <w:name w:val="Block Text"/>
    <w:basedOn w:val="Normal"/>
    <w:rsid w:val="00FA47DE"/>
    <w:pPr>
      <w:widowControl/>
      <w:spacing w:after="0" w:line="240" w:lineRule="auto"/>
      <w:ind w:left="284" w:right="-9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A76CFF"/>
    <w:rPr>
      <w:rFonts w:ascii="Times New Roman" w:eastAsia="Times New Roman" w:hAnsi="Times New Roman" w:cs="Times New Roman"/>
      <w:b/>
      <w:bCs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1447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Edilson</dc:creator>
  <cp:lastModifiedBy>Edilson Costa brito</cp:lastModifiedBy>
  <cp:revision>16</cp:revision>
  <cp:lastPrinted>2013-03-15T22:33:00Z</cp:lastPrinted>
  <dcterms:created xsi:type="dcterms:W3CDTF">2018-02-21T20:20:00Z</dcterms:created>
  <dcterms:modified xsi:type="dcterms:W3CDTF">2023-01-23T17:28:00Z</dcterms:modified>
</cp:coreProperties>
</file>