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6BF4D" w14:textId="620E4174" w:rsidR="00792441" w:rsidRPr="00C00043" w:rsidRDefault="00D1487A" w:rsidP="00792441">
      <w:pPr>
        <w:spacing w:line="360" w:lineRule="auto"/>
        <w:jc w:val="both"/>
        <w:rPr>
          <w:rFonts w:ascii="Arial" w:eastAsia="Times New Roman" w:hAnsi="Arial" w:cs="Arial"/>
          <w:color w:val="0D0D0D"/>
          <w:sz w:val="24"/>
          <w:szCs w:val="24"/>
          <w:lang w:eastAsia="pt-BR"/>
        </w:rPr>
      </w:pPr>
      <w:r w:rsidRPr="00C00043">
        <w:rPr>
          <w:rFonts w:ascii="Arial" w:eastAsia="Times New Roman" w:hAnsi="Arial" w:cs="Arial"/>
          <w:color w:val="0D0D0D"/>
          <w:sz w:val="24"/>
          <w:szCs w:val="24"/>
          <w:bdr w:val="single" w:sz="2" w:space="0" w:color="E3E3E3" w:frame="1"/>
          <w:lang w:eastAsia="pt-BR"/>
        </w:rPr>
        <w:t xml:space="preserve">ata da </w:t>
      </w:r>
      <w:r w:rsidR="003F5706">
        <w:rPr>
          <w:rFonts w:ascii="Arial" w:eastAsia="Times New Roman" w:hAnsi="Arial" w:cs="Arial"/>
          <w:color w:val="0D0D0D"/>
          <w:sz w:val="24"/>
          <w:szCs w:val="24"/>
          <w:bdr w:val="single" w:sz="2" w:space="0" w:color="E3E3E3" w:frame="1"/>
          <w:lang w:eastAsia="pt-BR"/>
        </w:rPr>
        <w:t>20</w:t>
      </w:r>
      <w:r w:rsidRPr="00C00043">
        <w:rPr>
          <w:rFonts w:ascii="Arial" w:eastAsia="Times New Roman" w:hAnsi="Arial" w:cs="Arial"/>
          <w:color w:val="0D0D0D"/>
          <w:sz w:val="24"/>
          <w:szCs w:val="24"/>
          <w:bdr w:val="single" w:sz="2" w:space="0" w:color="E3E3E3" w:frame="1"/>
          <w:lang w:eastAsia="pt-BR"/>
        </w:rPr>
        <w:t>ª sessão ordinária do legislativo municipal de novo alegre – estado do Tocantins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aos vinte</w:t>
      </w:r>
      <w:r w:rsidR="007869D1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e </w:t>
      </w:r>
      <w:r w:rsidR="008703BB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três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dias do mês de </w:t>
      </w:r>
      <w:r w:rsidR="00793B09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maio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de dois mil e vinte e quatro, às </w:t>
      </w:r>
      <w:r w:rsidR="00793B09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dezenove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horas, no salão nobre da câmara municipal de novo alegre, sob a presidência do vereador Leonel Ferreira de oliveira</w:t>
      </w:r>
      <w:r w:rsidR="007869D1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,</w:t>
      </w:r>
      <w:r w:rsidR="00AF708E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secretaria da mesa Ivanilda Maria Queiroz Pereira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e demais vereadores presentes: Carlos Alves de oliveira, Abraão Cezário </w:t>
      </w:r>
      <w:r w:rsidR="00FA5EA8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P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assos, </w:t>
      </w:r>
      <w:r w:rsidR="00AF708E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R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odrigo </w:t>
      </w:r>
      <w:r w:rsidR="00AF708E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R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ibeiro de Sousa</w:t>
      </w:r>
      <w:r w:rsidR="00793B09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, </w:t>
      </w:r>
      <w:r w:rsidR="007869D1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Otavio Gomes de Oliveira</w:t>
      </w:r>
      <w:r w:rsidR="008703BB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,</w:t>
      </w:r>
      <w:r w:rsidR="00DC7DB7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José da Silva Oliveira</w:t>
      </w:r>
      <w:r w:rsidR="008703BB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e Marcia Divina da Silva</w:t>
      </w:r>
      <w:r w:rsidR="00793B09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. </w:t>
      </w:r>
      <w:r w:rsidR="008335FA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Ausentes: </w:t>
      </w:r>
      <w:r w:rsidR="008703BB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Euclides Farias dos Santos</w:t>
      </w:r>
      <w:r w:rsidR="00AF708E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, 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havendo número </w:t>
      </w:r>
      <w:r w:rsidR="00FA5EA8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suficiente</w:t>
      </w:r>
      <w:r w:rsidR="00793B09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o senhor presidente declarou aberta</w:t>
      </w:r>
      <w:r w:rsidR="008703BB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,</w:t>
      </w:r>
      <w:r w:rsidR="00FA5EA8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seguidamente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, fez-se a leitura da pauta do dia que versa: oração do pai nosso</w:t>
      </w:r>
      <w:r w:rsidR="008335FA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, leitura da ata da sessão </w:t>
      </w:r>
      <w:r w:rsidR="00FA5EA8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anterior</w:t>
      </w:r>
      <w:r w:rsidR="003F5706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. </w:t>
      </w:r>
      <w:r w:rsidR="00FA5EA8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</w:t>
      </w:r>
      <w:r w:rsidR="00FA5EA8" w:rsidRPr="00C00043">
        <w:rPr>
          <w:rFonts w:ascii="Arial" w:hAnsi="Arial" w:cs="Arial"/>
          <w:sz w:val="24"/>
          <w:szCs w:val="24"/>
        </w:rPr>
        <w:t>presidente</w:t>
      </w:r>
      <w:r w:rsidR="008335FA" w:rsidRPr="00C00043">
        <w:rPr>
          <w:rFonts w:ascii="Arial" w:hAnsi="Arial" w:cs="Arial"/>
          <w:sz w:val="24"/>
          <w:szCs w:val="24"/>
        </w:rPr>
        <w:t xml:space="preserve"> concluiu a pauta do dia e franqueando a palavra para os demais vereadore</w:t>
      </w:r>
      <w:r w:rsidR="003F5706">
        <w:rPr>
          <w:rFonts w:ascii="Arial" w:hAnsi="Arial" w:cs="Arial"/>
          <w:sz w:val="24"/>
          <w:szCs w:val="24"/>
        </w:rPr>
        <w:t xml:space="preserve">s. </w:t>
      </w:r>
      <w:r w:rsidR="007604F2" w:rsidRPr="00C00043">
        <w:rPr>
          <w:rFonts w:ascii="Arial" w:hAnsi="Arial" w:cs="Arial"/>
          <w:sz w:val="24"/>
          <w:szCs w:val="24"/>
        </w:rPr>
        <w:t>E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não havendo </w:t>
      </w:r>
      <w:r w:rsidR="00DC7DB7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nada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</w:t>
      </w:r>
      <w:r w:rsidR="00DC7DB7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mais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a tratar, o senhor presidente agradeceu a presença de todos</w:t>
      </w:r>
      <w:r w:rsidR="00672236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e deu por encerrada a sessão</w:t>
      </w:r>
      <w:r w:rsidR="00350857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. 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após lavrada a presente ata, que depois de lida e achada conforme, será assinada por todos os presentes.</w:t>
      </w:r>
    </w:p>
    <w:p w14:paraId="72A5DBA4" w14:textId="77777777" w:rsidR="00792441" w:rsidRPr="00C00043" w:rsidRDefault="00792441" w:rsidP="00792441">
      <w:pPr>
        <w:rPr>
          <w:rFonts w:ascii="Arial" w:hAnsi="Arial" w:cs="Arial"/>
          <w:sz w:val="24"/>
          <w:szCs w:val="24"/>
        </w:rPr>
      </w:pPr>
    </w:p>
    <w:p w14:paraId="5411824E" w14:textId="77777777" w:rsidR="00C65F2C" w:rsidRPr="00D1487A" w:rsidRDefault="00C65F2C">
      <w:pPr>
        <w:rPr>
          <w:sz w:val="24"/>
          <w:szCs w:val="24"/>
        </w:rPr>
      </w:pPr>
    </w:p>
    <w:sectPr w:rsidR="00C65F2C" w:rsidRPr="00D148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473BA"/>
    <w:multiLevelType w:val="hybridMultilevel"/>
    <w:tmpl w:val="EB363E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441"/>
    <w:rsid w:val="0009780A"/>
    <w:rsid w:val="00304ABA"/>
    <w:rsid w:val="00350857"/>
    <w:rsid w:val="0039185C"/>
    <w:rsid w:val="003B6751"/>
    <w:rsid w:val="003F5706"/>
    <w:rsid w:val="0041615C"/>
    <w:rsid w:val="00494C53"/>
    <w:rsid w:val="004C2760"/>
    <w:rsid w:val="00502C52"/>
    <w:rsid w:val="005D67DB"/>
    <w:rsid w:val="00672236"/>
    <w:rsid w:val="0071567B"/>
    <w:rsid w:val="007604F2"/>
    <w:rsid w:val="007869D1"/>
    <w:rsid w:val="00792441"/>
    <w:rsid w:val="00793B09"/>
    <w:rsid w:val="008335FA"/>
    <w:rsid w:val="00835172"/>
    <w:rsid w:val="0083582B"/>
    <w:rsid w:val="0084759E"/>
    <w:rsid w:val="00867388"/>
    <w:rsid w:val="008703BB"/>
    <w:rsid w:val="008C5387"/>
    <w:rsid w:val="008F1681"/>
    <w:rsid w:val="009C64D9"/>
    <w:rsid w:val="00A96D0C"/>
    <w:rsid w:val="00AC2944"/>
    <w:rsid w:val="00AE7341"/>
    <w:rsid w:val="00AF708E"/>
    <w:rsid w:val="00B30A94"/>
    <w:rsid w:val="00BA2336"/>
    <w:rsid w:val="00C00043"/>
    <w:rsid w:val="00C65F2C"/>
    <w:rsid w:val="00D1487A"/>
    <w:rsid w:val="00DC7DB7"/>
    <w:rsid w:val="00FA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E5E76"/>
  <w15:chartTrackingRefBased/>
  <w15:docId w15:val="{3E422A90-5B9B-4976-BEA1-8B3C18D21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4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92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975A7-3B82-4C13-BD61-99CAE50EC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3</cp:revision>
  <cp:lastPrinted>2024-06-17T15:44:00Z</cp:lastPrinted>
  <dcterms:created xsi:type="dcterms:W3CDTF">2024-06-17T15:27:00Z</dcterms:created>
  <dcterms:modified xsi:type="dcterms:W3CDTF">2024-06-17T15:44:00Z</dcterms:modified>
</cp:coreProperties>
</file>