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15CB" w14:textId="6BB08876" w:rsidR="00A86638" w:rsidRPr="00A92A3D" w:rsidRDefault="00A86638" w:rsidP="00A86638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A3D">
        <w:rPr>
          <w:rFonts w:ascii="Arial" w:hAnsi="Arial" w:cs="Arial"/>
          <w:color w:val="000000" w:themeColor="text1"/>
          <w:sz w:val="24"/>
          <w:szCs w:val="24"/>
        </w:rPr>
        <w:t>Ata da 1</w:t>
      </w: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° Sessão Ordinária do Legislativo Municipal de Novo Alegre – Estado do Tocantins. Ao dia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09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do mês de </w:t>
      </w:r>
      <w:r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de dois mil e vinte três as </w:t>
      </w:r>
      <w:r>
        <w:rPr>
          <w:rFonts w:ascii="Arial" w:hAnsi="Arial" w:cs="Arial"/>
          <w:color w:val="000000" w:themeColor="text1"/>
          <w:sz w:val="24"/>
          <w:szCs w:val="24"/>
        </w:rPr>
        <w:t>vinte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horas no salão nobre da câmara municipal, sob a presidência do vereador: Jose da Silva Oliveira, com o Vice-Presidente: Abraão Cezario Passos, Secretario da mesa: Rodrigo Ribeiro de Souza e demais vereadores presentes: Carlos Alves de Oliveira, Ivanilda Maria Queiroz Pereira, Leonel Ferreira de Oliveira, Otavio Gomes de Oliveira</w:t>
      </w:r>
      <w:r w:rsidR="00142BEC">
        <w:rPr>
          <w:rFonts w:ascii="Arial" w:hAnsi="Arial" w:cs="Arial"/>
          <w:color w:val="000000" w:themeColor="text1"/>
          <w:sz w:val="24"/>
          <w:szCs w:val="24"/>
        </w:rPr>
        <w:t xml:space="preserve"> e Euclides farias dos Santos</w:t>
      </w:r>
      <w:r w:rsidR="00142BEC" w:rsidRPr="00A92A3D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Ausente: </w:t>
      </w:r>
      <w:r w:rsidR="00142BEC" w:rsidRPr="00A92A3D">
        <w:rPr>
          <w:rFonts w:ascii="Arial" w:hAnsi="Arial" w:cs="Arial"/>
          <w:color w:val="000000" w:themeColor="text1"/>
          <w:sz w:val="24"/>
          <w:szCs w:val="24"/>
        </w:rPr>
        <w:t>Marcia Divina da Silva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 Havendo número suficiente, o senhor presidente declarou aberta a sessão</w:t>
      </w:r>
      <w:r>
        <w:rPr>
          <w:rFonts w:ascii="Arial" w:hAnsi="Arial" w:cs="Arial"/>
          <w:color w:val="000000" w:themeColor="text1"/>
          <w:sz w:val="24"/>
          <w:szCs w:val="24"/>
        </w:rPr>
        <w:t>. S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eguidamente fez-se a leitura da pauta do dia que versa: Oração do pai nosso, leitura da ata da sessão anterior. Presidente conclui a pauta do dia e franqueado a palavra para os demais vereadores.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</w:t>
      </w:r>
    </w:p>
    <w:p w14:paraId="4A14C218" w14:textId="77777777" w:rsidR="00A86638" w:rsidRPr="004B0FDB" w:rsidRDefault="00A86638" w:rsidP="00A86638">
      <w:pPr>
        <w:rPr>
          <w:color w:val="3B3838" w:themeColor="background2" w:themeShade="40"/>
        </w:rPr>
      </w:pPr>
    </w:p>
    <w:p w14:paraId="1966F926" w14:textId="77777777" w:rsidR="00A86638" w:rsidRPr="004B0FDB" w:rsidRDefault="00A86638" w:rsidP="00A86638">
      <w:pPr>
        <w:rPr>
          <w:color w:val="3B3838" w:themeColor="background2" w:themeShade="40"/>
        </w:rPr>
      </w:pPr>
    </w:p>
    <w:p w14:paraId="1E70E5E6" w14:textId="77777777" w:rsidR="00A86638" w:rsidRDefault="00A86638" w:rsidP="00A86638"/>
    <w:p w14:paraId="6C3059C8" w14:textId="77777777" w:rsidR="00A86638" w:rsidRDefault="00A86638" w:rsidP="00A86638"/>
    <w:p w14:paraId="3C345D85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38"/>
    <w:rsid w:val="00142BEC"/>
    <w:rsid w:val="00502C52"/>
    <w:rsid w:val="00A86638"/>
    <w:rsid w:val="00A96D0C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4759"/>
  <w15:chartTrackingRefBased/>
  <w15:docId w15:val="{882F2B1D-6688-448F-A61A-1E0F52EB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638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2023-05-10T14:11:00Z</cp:lastPrinted>
  <dcterms:created xsi:type="dcterms:W3CDTF">2023-05-10T13:59:00Z</dcterms:created>
  <dcterms:modified xsi:type="dcterms:W3CDTF">2023-05-10T14:12:00Z</dcterms:modified>
</cp:coreProperties>
</file>