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7C1B" w14:textId="52982884" w:rsidR="00D8145D" w:rsidRPr="00A92A3D" w:rsidRDefault="00D8145D" w:rsidP="00D8145D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A3D">
        <w:rPr>
          <w:rFonts w:ascii="Arial" w:hAnsi="Arial" w:cs="Arial"/>
          <w:color w:val="000000" w:themeColor="text1"/>
          <w:sz w:val="24"/>
          <w:szCs w:val="24"/>
        </w:rPr>
        <w:t>Ata da 1</w:t>
      </w: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° Sessão Ordinária do Legislativo Municipal de Novo Alegre – Estado do Tocantins. Ao dia 1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do mês de abril de dois mil e vinte três as </w:t>
      </w:r>
      <w:r>
        <w:rPr>
          <w:rFonts w:ascii="Arial" w:hAnsi="Arial" w:cs="Arial"/>
          <w:color w:val="000000" w:themeColor="text1"/>
          <w:sz w:val="24"/>
          <w:szCs w:val="24"/>
        </w:rPr>
        <w:t>vinte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horas no salão nobre da câmara municipal, sob a presidência do vereador: Jose da Silva Oliveira, com o Vice-Presidente: Abraão Cezario Passos, Secretario da mesa: Rodrigo Ribeiro de Souza e demais vereadores presentes: Carlos Alves de Oliveira, Ivanilda Maria Queiroz Pereira, Leonel Ferreira de Oliveira, Otavio Gomes de Oliveira e Marcia Divina da Silva.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Ausente: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Euclides Farias dos Santos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 Havendo número suficiente, o senhor presidente declarou aberta a sessão</w:t>
      </w:r>
      <w:r>
        <w:rPr>
          <w:rFonts w:ascii="Arial" w:hAnsi="Arial" w:cs="Arial"/>
          <w:color w:val="000000" w:themeColor="text1"/>
          <w:sz w:val="24"/>
          <w:szCs w:val="24"/>
        </w:rPr>
        <w:t>. S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eguidamente fez-se a leitura da pauta do dia que versa: Oração do pai nosso, leitura da ata da sessão anterior. Presidente conclui a pauta do dia e franqueado a palavra para os demais vereadores.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</w:t>
      </w:r>
    </w:p>
    <w:p w14:paraId="15B6FA58" w14:textId="77777777" w:rsidR="00D8145D" w:rsidRPr="004B0FDB" w:rsidRDefault="00D8145D" w:rsidP="00D8145D">
      <w:pPr>
        <w:rPr>
          <w:color w:val="3B3838" w:themeColor="background2" w:themeShade="40"/>
        </w:rPr>
      </w:pPr>
    </w:p>
    <w:p w14:paraId="27AEAFFA" w14:textId="77777777" w:rsidR="00D8145D" w:rsidRPr="004B0FDB" w:rsidRDefault="00D8145D" w:rsidP="00D8145D">
      <w:pPr>
        <w:rPr>
          <w:color w:val="3B3838" w:themeColor="background2" w:themeShade="40"/>
        </w:rPr>
      </w:pPr>
    </w:p>
    <w:p w14:paraId="73A1D186" w14:textId="77777777" w:rsidR="00D8145D" w:rsidRDefault="00D8145D" w:rsidP="00D8145D"/>
    <w:p w14:paraId="7367814B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5D"/>
    <w:rsid w:val="00502C52"/>
    <w:rsid w:val="00C65F2C"/>
    <w:rsid w:val="00D8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7826"/>
  <w15:chartTrackingRefBased/>
  <w15:docId w15:val="{AADBBE07-0A54-4CCE-AE22-1D581810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45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2023-04-13T13:23:00Z</cp:lastPrinted>
  <dcterms:created xsi:type="dcterms:W3CDTF">2023-04-13T13:22:00Z</dcterms:created>
  <dcterms:modified xsi:type="dcterms:W3CDTF">2023-04-13T13:24:00Z</dcterms:modified>
</cp:coreProperties>
</file>