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9687" w14:textId="2CB44362" w:rsidR="00A3494C" w:rsidRDefault="00A3494C" w:rsidP="00A349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dias </w:t>
      </w:r>
      <w:r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 xml:space="preserve"> do mês de outubro de dois mil e vinte e dois as </w:t>
      </w:r>
      <w:r>
        <w:rPr>
          <w:rFonts w:ascii="Arial" w:hAnsi="Arial" w:cs="Arial"/>
          <w:sz w:val="24"/>
          <w:szCs w:val="24"/>
        </w:rPr>
        <w:t>dezenove</w:t>
      </w:r>
      <w:r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 Secretaria da mesa: Ivanilda Maria Queiroz Pereira e demais vereadores presentes: Carlos Alves de Oliveira, Abraão Cezario Passos, Otavio Gomes de Oliveira, Euclides Farias dos Santos e Marcia Divina da Silva.</w:t>
      </w:r>
      <w:r>
        <w:rPr>
          <w:rFonts w:ascii="Arial" w:hAnsi="Arial" w:cs="Arial"/>
          <w:sz w:val="24"/>
          <w:szCs w:val="24"/>
        </w:rPr>
        <w:t xml:space="preserve"> Ausentes,</w:t>
      </w:r>
      <w:r>
        <w:rPr>
          <w:rFonts w:ascii="Arial" w:hAnsi="Arial" w:cs="Arial"/>
          <w:sz w:val="24"/>
          <w:szCs w:val="24"/>
        </w:rPr>
        <w:t xml:space="preserve"> Leonel Ferreira</w:t>
      </w:r>
      <w:r w:rsidRPr="00A349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Oliveira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José da Silva Oliveira Havendo número suficiente, o senhor presidente declarou aberta a sessão. Seguidamente, fez-se a leitura da pauta do dia que versa: Oração do pai nosso, leitura da ata da sessão anterior. Presidente concluiu a pauta do dia e franqueando a palavra para os demais vereadores. Não havendo nada mais a tratar, presidente agradeceu a presença de todos. E deu encerrada a sessão. Após lavrada a presente ata, que depois de lida e achada conforme, será assinada por todos presentes.   </w:t>
      </w:r>
    </w:p>
    <w:p w14:paraId="45C5761C" w14:textId="77777777" w:rsidR="00A3494C" w:rsidRDefault="00A3494C" w:rsidP="00A3494C"/>
    <w:p w14:paraId="4350EB6F" w14:textId="77777777" w:rsidR="00A3494C" w:rsidRDefault="00A3494C" w:rsidP="00A3494C"/>
    <w:p w14:paraId="1264E44F" w14:textId="77777777" w:rsidR="00A3494C" w:rsidRDefault="00A3494C" w:rsidP="00A3494C"/>
    <w:p w14:paraId="43975C27" w14:textId="77777777" w:rsidR="00A3494C" w:rsidRDefault="00A3494C" w:rsidP="00A3494C"/>
    <w:p w14:paraId="3583F9BA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4C"/>
    <w:rsid w:val="00502C52"/>
    <w:rsid w:val="00A3494C"/>
    <w:rsid w:val="00B12694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DA10"/>
  <w15:chartTrackingRefBased/>
  <w15:docId w15:val="{E2A1850B-A235-4F0E-A4C2-354CB7EC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4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2022-11-07T11:42:00Z</cp:lastPrinted>
  <dcterms:created xsi:type="dcterms:W3CDTF">2022-11-07T11:35:00Z</dcterms:created>
  <dcterms:modified xsi:type="dcterms:W3CDTF">2022-11-07T11:42:00Z</dcterms:modified>
</cp:coreProperties>
</file>