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92CCD" w14:textId="1D89DBE9" w:rsidR="00C65F2C" w:rsidRDefault="00EB7905" w:rsidP="00EB7905">
      <w:pPr>
        <w:spacing w:line="360" w:lineRule="auto"/>
        <w:jc w:val="both"/>
      </w:pPr>
      <w:r w:rsidRPr="00A019E7"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10</w:t>
      </w:r>
      <w:r w:rsidRPr="00A019E7">
        <w:rPr>
          <w:rFonts w:ascii="Arial" w:hAnsi="Arial" w:cs="Arial"/>
          <w:sz w:val="24"/>
          <w:szCs w:val="24"/>
        </w:rPr>
        <w:t>° Sessão Ordinária do Legislativo Municipal de Novo Alegre – Estado do Tocantins.</w:t>
      </w:r>
      <w:r>
        <w:rPr>
          <w:rFonts w:ascii="Arial" w:hAnsi="Arial" w:cs="Arial"/>
          <w:sz w:val="24"/>
          <w:szCs w:val="24"/>
        </w:rPr>
        <w:t xml:space="preserve"> Aos nove dias do mês de março de dois mil e vinte e dois as </w:t>
      </w:r>
      <w:r>
        <w:rPr>
          <w:rFonts w:ascii="Arial" w:hAnsi="Arial" w:cs="Arial"/>
          <w:sz w:val="24"/>
          <w:szCs w:val="24"/>
        </w:rPr>
        <w:t>vinte</w:t>
      </w:r>
      <w:r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Souza, Vice-presidente: José da Silva Oliveira, Secretaria da mesa Ivanilda maria Queiroz Pereira e demais vereadores presentes: Carlos Alves de Oliveira, Euclides Farias dos Santos, Marcia Divina da Silva, Otavio Gomes de oliveira e Abraão Cezário Passos. Ausente Leonel Ferreira de Oliveira (Atestado). Havendo número suficiente o senhor presidente declarou aberta a sessão</w:t>
      </w:r>
      <w:r>
        <w:rPr>
          <w:rFonts w:ascii="Arial" w:hAnsi="Arial" w:cs="Arial"/>
          <w:sz w:val="24"/>
          <w:szCs w:val="24"/>
        </w:rPr>
        <w:t xml:space="preserve">. Em seguida fez a leitura da Pauta que versa sobre oração do pai nosso e leitura da ata. </w:t>
      </w:r>
      <w:r>
        <w:rPr>
          <w:rFonts w:ascii="Arial" w:hAnsi="Arial" w:cs="Arial"/>
          <w:sz w:val="24"/>
          <w:szCs w:val="24"/>
        </w:rPr>
        <w:t>Presidente concluiu a pauta do dia e franqueando a palavra para os demais vereadores</w:t>
      </w:r>
      <w:r>
        <w:rPr>
          <w:rFonts w:ascii="Arial" w:hAnsi="Arial" w:cs="Arial"/>
          <w:sz w:val="24"/>
          <w:szCs w:val="24"/>
        </w:rPr>
        <w:t xml:space="preserve">. Em uso da palavra o vereador Euclides desejou boa noite a todos, e informa que de acordo com o advogado ele poderia apresentar o requerimento, que todo o requerimento de vereador deve ser apresentado a casa de leis. </w:t>
      </w:r>
      <w:r>
        <w:rPr>
          <w:rFonts w:ascii="Arial" w:hAnsi="Arial" w:cs="Arial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 </w:t>
      </w:r>
    </w:p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905"/>
    <w:rsid w:val="00502C52"/>
    <w:rsid w:val="009C6DDC"/>
    <w:rsid w:val="00C65F2C"/>
    <w:rsid w:val="00EB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1E44"/>
  <w15:chartTrackingRefBased/>
  <w15:docId w15:val="{DFD70ADF-5EE0-42CA-AA03-D56663E0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2022-03-28T12:44:00Z</cp:lastPrinted>
  <dcterms:created xsi:type="dcterms:W3CDTF">2022-03-28T12:39:00Z</dcterms:created>
  <dcterms:modified xsi:type="dcterms:W3CDTF">2022-03-28T12:47:00Z</dcterms:modified>
</cp:coreProperties>
</file>